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66E2" w14:textId="77777777" w:rsidR="00555097" w:rsidRPr="00555097" w:rsidRDefault="00555097" w:rsidP="003970EB">
      <w:pPr>
        <w:pStyle w:val="1"/>
        <w:spacing w:line="400" w:lineRule="exact"/>
        <w:rPr>
          <w:rFonts w:asciiTheme="minorEastAsia" w:hAnsiTheme="minorEastAsia"/>
          <w:sz w:val="36"/>
          <w:szCs w:val="36"/>
        </w:rPr>
      </w:pPr>
    </w:p>
    <w:p w14:paraId="5016B814" w14:textId="77777777" w:rsidR="00555097" w:rsidRPr="00555097" w:rsidRDefault="00555097" w:rsidP="003970EB">
      <w:pPr>
        <w:pStyle w:val="1"/>
        <w:spacing w:line="400" w:lineRule="exact"/>
        <w:rPr>
          <w:rFonts w:asciiTheme="minorEastAsia" w:hAnsiTheme="minorEastAsia"/>
          <w:sz w:val="36"/>
          <w:szCs w:val="36"/>
        </w:rPr>
      </w:pPr>
    </w:p>
    <w:p w14:paraId="12A0B827" w14:textId="77777777" w:rsidR="00555097" w:rsidRPr="00555097" w:rsidRDefault="00555097" w:rsidP="003970EB">
      <w:pPr>
        <w:pStyle w:val="1"/>
        <w:spacing w:line="400" w:lineRule="exact"/>
        <w:rPr>
          <w:rFonts w:asciiTheme="minorEastAsia" w:hAnsiTheme="minorEastAsia"/>
          <w:sz w:val="36"/>
          <w:szCs w:val="36"/>
        </w:rPr>
      </w:pPr>
    </w:p>
    <w:p w14:paraId="3AC55E53" w14:textId="77777777" w:rsidR="00555097" w:rsidRPr="00555097" w:rsidRDefault="00555097" w:rsidP="003970EB">
      <w:pPr>
        <w:pStyle w:val="1"/>
        <w:spacing w:line="400" w:lineRule="exact"/>
        <w:rPr>
          <w:rFonts w:asciiTheme="minorEastAsia" w:hAnsiTheme="minorEastAsia"/>
          <w:sz w:val="36"/>
          <w:szCs w:val="36"/>
        </w:rPr>
      </w:pPr>
    </w:p>
    <w:p w14:paraId="40C06BCC" w14:textId="77777777" w:rsidR="00555097" w:rsidRPr="00555097" w:rsidRDefault="00555097" w:rsidP="003970EB">
      <w:pPr>
        <w:pStyle w:val="1"/>
        <w:spacing w:line="400" w:lineRule="exact"/>
        <w:rPr>
          <w:rFonts w:asciiTheme="minorEastAsia" w:hAnsiTheme="minorEastAsia"/>
          <w:sz w:val="36"/>
          <w:szCs w:val="36"/>
        </w:rPr>
      </w:pPr>
    </w:p>
    <w:p w14:paraId="30F43C30" w14:textId="77777777" w:rsidR="00555097" w:rsidRPr="00555097" w:rsidRDefault="00555097" w:rsidP="00555097">
      <w:pPr>
        <w:pStyle w:val="1"/>
        <w:spacing w:line="400" w:lineRule="exact"/>
        <w:rPr>
          <w:rFonts w:asciiTheme="minorEastAsia" w:hAnsiTheme="minorEastAsia"/>
          <w:sz w:val="36"/>
          <w:szCs w:val="36"/>
        </w:rPr>
      </w:pPr>
      <w:r w:rsidRPr="00555097">
        <w:rPr>
          <w:rFonts w:asciiTheme="minorEastAsia" w:hAnsiTheme="minorEastAsia"/>
          <w:noProof/>
          <w:sz w:val="36"/>
          <w:szCs w:val="36"/>
        </w:rPr>
        <mc:AlternateContent>
          <mc:Choice Requires="wps">
            <w:drawing>
              <wp:anchor distT="45720" distB="45720" distL="182880" distR="182880" simplePos="0" relativeHeight="251646976" behindDoc="1" locked="0" layoutInCell="1" allowOverlap="0" wp14:anchorId="791EC772" wp14:editId="2CD647F7">
                <wp:simplePos x="0" y="0"/>
                <wp:positionH relativeFrom="column">
                  <wp:posOffset>2388137</wp:posOffset>
                </wp:positionH>
                <wp:positionV relativeFrom="paragraph">
                  <wp:posOffset>22518</wp:posOffset>
                </wp:positionV>
                <wp:extent cx="3026410" cy="1666875"/>
                <wp:effectExtent l="38100" t="38100" r="40005" b="47625"/>
                <wp:wrapSquare wrapText="bothSides"/>
                <wp:docPr id="215"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6410" cy="1666875"/>
                        </a:xfrm>
                        <a:prstGeom prst="rect">
                          <a:avLst/>
                        </a:prstGeom>
                        <a:solidFill>
                          <a:schemeClr val="tx2"/>
                        </a:solidFill>
                        <a:ln w="76200" cmpd="dbl">
                          <a:solidFill>
                            <a:schemeClr val="tx2"/>
                          </a:solidFill>
                          <a:miter lim="800000"/>
                          <a:headEnd/>
                          <a:tailEnd/>
                        </a:ln>
                      </wps:spPr>
                      <wps:txbx>
                        <w:txbxContent>
                          <w:p w14:paraId="21C058D2" w14:textId="1A763E37" w:rsidR="007A7DE1" w:rsidRPr="00872791" w:rsidRDefault="007A7DE1" w:rsidP="00555097">
                            <w:pPr>
                              <w:pStyle w:val="1"/>
                              <w:spacing w:line="800" w:lineRule="exact"/>
                              <w:jc w:val="center"/>
                              <w:rPr>
                                <w:rFonts w:ascii="ＭＳ Ｐゴシック" w:eastAsia="ＭＳ Ｐゴシック" w:hAnsi="ＭＳ Ｐゴシック"/>
                                <w:b/>
                                <w:color w:val="FFFFFF" w:themeColor="background1"/>
                                <w:sz w:val="35"/>
                                <w:szCs w:val="35"/>
                              </w:rPr>
                            </w:pPr>
                            <w:r>
                              <w:rPr>
                                <w:rFonts w:ascii="ＭＳ Ｐゴシック" w:eastAsia="ＭＳ Ｐゴシック" w:hAnsi="ＭＳ Ｐゴシック" w:hint="eastAsia"/>
                                <w:b/>
                                <w:color w:val="FFFFFF" w:themeColor="background1"/>
                                <w:sz w:val="35"/>
                                <w:szCs w:val="35"/>
                              </w:rPr>
                              <w:t>令和</w:t>
                            </w:r>
                            <w:r w:rsidR="00C7366C">
                              <w:rPr>
                                <w:rFonts w:ascii="ＭＳ Ｐゴシック" w:eastAsia="ＭＳ Ｐゴシック" w:hAnsi="ＭＳ Ｐゴシック" w:hint="eastAsia"/>
                                <w:b/>
                                <w:color w:val="FFFFFF" w:themeColor="background1"/>
                                <w:sz w:val="35"/>
                                <w:szCs w:val="35"/>
                              </w:rPr>
                              <w:t>８</w:t>
                            </w:r>
                            <w:r w:rsidRPr="00872791">
                              <w:rPr>
                                <w:rFonts w:ascii="ＭＳ Ｐゴシック" w:eastAsia="ＭＳ Ｐゴシック" w:hAnsi="ＭＳ Ｐゴシック" w:hint="eastAsia"/>
                                <w:b/>
                                <w:color w:val="FFFFFF" w:themeColor="background1"/>
                                <w:sz w:val="35"/>
                                <w:szCs w:val="35"/>
                              </w:rPr>
                              <w:t>年度市民税・県民税・森林環境税</w:t>
                            </w:r>
                          </w:p>
                          <w:p w14:paraId="6B1C3B5D" w14:textId="77777777" w:rsidR="007A7DE1" w:rsidRDefault="007A7DE1" w:rsidP="00555097">
                            <w:pPr>
                              <w:pStyle w:val="1"/>
                              <w:spacing w:line="800" w:lineRule="exact"/>
                              <w:jc w:val="center"/>
                              <w:rPr>
                                <w:rFonts w:ascii="ＭＳ Ｐゴシック" w:eastAsia="ＭＳ Ｐゴシック" w:hAnsi="ＭＳ Ｐゴシック"/>
                                <w:b/>
                                <w:color w:val="FFFFFF" w:themeColor="background1"/>
                                <w:sz w:val="72"/>
                                <w:szCs w:val="72"/>
                              </w:rPr>
                            </w:pPr>
                            <w:r w:rsidRPr="00555097">
                              <w:rPr>
                                <w:rFonts w:ascii="ＭＳ Ｐゴシック" w:eastAsia="ＭＳ Ｐゴシック" w:hAnsi="ＭＳ Ｐゴシック" w:hint="eastAsia"/>
                                <w:b/>
                                <w:color w:val="FFFFFF" w:themeColor="background1"/>
                                <w:sz w:val="72"/>
                                <w:szCs w:val="72"/>
                              </w:rPr>
                              <w:t>特別徴収のしおり</w:t>
                            </w:r>
                          </w:p>
                          <w:p w14:paraId="351E5F23" w14:textId="77777777" w:rsidR="007A7DE1" w:rsidRPr="00555097" w:rsidRDefault="007A7DE1" w:rsidP="00555097">
                            <w:pPr>
                              <w:pStyle w:val="1"/>
                              <w:jc w:val="center"/>
                              <w:rPr>
                                <w:rFonts w:ascii="ＭＳ Ｐゴシック" w:eastAsia="ＭＳ Ｐゴシック" w:hAnsi="ＭＳ Ｐゴシック"/>
                                <w:b/>
                                <w:color w:val="FFFFFF" w:themeColor="background1"/>
                                <w:sz w:val="24"/>
                                <w:szCs w:val="24"/>
                              </w:rPr>
                            </w:pPr>
                          </w:p>
                        </w:txbxContent>
                      </wps:txbx>
                      <wps:bodyPr rot="0" vert="horz" wrap="square" lIns="182880" tIns="182880" rIns="182880" bIns="182880" anchor="ctr" anchorCtr="0" upright="1">
                        <a:noAutofit/>
                      </wps:bodyPr>
                    </wps:wsp>
                  </a:graphicData>
                </a:graphic>
                <wp14:sizeRelH relativeFrom="page">
                  <wp14:pctWidth>39000</wp14:pctWidth>
                </wp14:sizeRelH>
                <wp14:sizeRelV relativeFrom="page">
                  <wp14:pctHeight>0</wp14:pctHeight>
                </wp14:sizeRelV>
              </wp:anchor>
            </w:drawing>
          </mc:Choice>
          <mc:Fallback>
            <w:pict>
              <v:rect w14:anchorId="791EC772" id="四角形 4" o:spid="_x0000_s1026" style="position:absolute;left:0;text-align:left;margin-left:188.05pt;margin-top:1.75pt;width:238.3pt;height:131.25pt;z-index:-251669504;visibility:visible;mso-wrap-style:square;mso-width-percent:390;mso-height-percent:0;mso-wrap-distance-left:14.4pt;mso-wrap-distance-top:3.6pt;mso-wrap-distance-right:14.4pt;mso-wrap-distance-bottom:3.6pt;mso-position-horizontal:absolute;mso-position-horizontal-relative:text;mso-position-vertical:absolute;mso-position-vertical-relative:text;mso-width-percent:3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" o:allowoverlap="f" fillcolor="#44546a [3215]" strokecolor="#44546a [3215]" strokeweight="6pt">
                <v:stroke linestyle="thinThin"/>
                <v:textbox inset="14.4pt,14.4pt,14.4pt,14.4pt">
                  <w:txbxContent>
                    <w:p w14:paraId="21C058D2" w14:textId="1A763E37" w:rsidR="007A7DE1" w:rsidRPr="00872791" w:rsidRDefault="007A7DE1" w:rsidP="00555097">
                      <w:pPr>
                        <w:pStyle w:val="1"/>
                        <w:spacing w:line="800" w:lineRule="exact"/>
                        <w:jc w:val="center"/>
                        <w:rPr>
                          <w:rFonts w:ascii="ＭＳ Ｐゴシック" w:eastAsia="ＭＳ Ｐゴシック" w:hAnsi="ＭＳ Ｐゴシック"/>
                          <w:b/>
                          <w:color w:val="FFFFFF" w:themeColor="background1"/>
                          <w:sz w:val="35"/>
                          <w:szCs w:val="35"/>
                        </w:rPr>
                      </w:pPr>
                      <w:r>
                        <w:rPr>
                          <w:rFonts w:ascii="ＭＳ Ｐゴシック" w:eastAsia="ＭＳ Ｐゴシック" w:hAnsi="ＭＳ Ｐゴシック" w:hint="eastAsia"/>
                          <w:b/>
                          <w:color w:val="FFFFFF" w:themeColor="background1"/>
                          <w:sz w:val="35"/>
                          <w:szCs w:val="35"/>
                        </w:rPr>
                        <w:t>令和</w:t>
                      </w:r>
                      <w:r w:rsidR="00C7366C">
                        <w:rPr>
                          <w:rFonts w:ascii="ＭＳ Ｐゴシック" w:eastAsia="ＭＳ Ｐゴシック" w:hAnsi="ＭＳ Ｐゴシック" w:hint="eastAsia"/>
                          <w:b/>
                          <w:color w:val="FFFFFF" w:themeColor="background1"/>
                          <w:sz w:val="35"/>
                          <w:szCs w:val="35"/>
                        </w:rPr>
                        <w:t>８</w:t>
                      </w:r>
                      <w:r w:rsidRPr="00872791">
                        <w:rPr>
                          <w:rFonts w:ascii="ＭＳ Ｐゴシック" w:eastAsia="ＭＳ Ｐゴシック" w:hAnsi="ＭＳ Ｐゴシック" w:hint="eastAsia"/>
                          <w:b/>
                          <w:color w:val="FFFFFF" w:themeColor="background1"/>
                          <w:sz w:val="35"/>
                          <w:szCs w:val="35"/>
                        </w:rPr>
                        <w:t>年度市民税・県民税・森林環境税</w:t>
                      </w:r>
                    </w:p>
                    <w:p w14:paraId="6B1C3B5D" w14:textId="77777777" w:rsidR="007A7DE1" w:rsidRDefault="007A7DE1" w:rsidP="00555097">
                      <w:pPr>
                        <w:pStyle w:val="1"/>
                        <w:spacing w:line="800" w:lineRule="exact"/>
                        <w:jc w:val="center"/>
                        <w:rPr>
                          <w:rFonts w:ascii="ＭＳ Ｐゴシック" w:eastAsia="ＭＳ Ｐゴシック" w:hAnsi="ＭＳ Ｐゴシック"/>
                          <w:b/>
                          <w:color w:val="FFFFFF" w:themeColor="background1"/>
                          <w:sz w:val="72"/>
                          <w:szCs w:val="72"/>
                        </w:rPr>
                      </w:pPr>
                      <w:r w:rsidRPr="00555097">
                        <w:rPr>
                          <w:rFonts w:ascii="ＭＳ Ｐゴシック" w:eastAsia="ＭＳ Ｐゴシック" w:hAnsi="ＭＳ Ｐゴシック" w:hint="eastAsia"/>
                          <w:b/>
                          <w:color w:val="FFFFFF" w:themeColor="background1"/>
                          <w:sz w:val="72"/>
                          <w:szCs w:val="72"/>
                        </w:rPr>
                        <w:t>特別徴収のしおり</w:t>
                      </w:r>
                    </w:p>
                    <w:p w14:paraId="351E5F23" w14:textId="77777777" w:rsidR="007A7DE1" w:rsidRPr="00555097" w:rsidRDefault="007A7DE1" w:rsidP="00555097">
                      <w:pPr>
                        <w:pStyle w:val="1"/>
                        <w:jc w:val="center"/>
                        <w:rPr>
                          <w:rFonts w:ascii="ＭＳ Ｐゴシック" w:eastAsia="ＭＳ Ｐゴシック" w:hAnsi="ＭＳ Ｐゴシック"/>
                          <w:b/>
                          <w:color w:val="FFFFFF" w:themeColor="background1"/>
                          <w:sz w:val="24"/>
                          <w:szCs w:val="24"/>
                        </w:rPr>
                      </w:pPr>
                    </w:p>
                  </w:txbxContent>
                </v:textbox>
                <w10:wrap type="square"/>
              </v:rect>
            </w:pict>
          </mc:Fallback>
        </mc:AlternateContent>
      </w:r>
    </w:p>
    <w:p w14:paraId="24B5D76E" w14:textId="77777777" w:rsidR="00555097" w:rsidRPr="00555097" w:rsidRDefault="00555097" w:rsidP="003970EB">
      <w:pPr>
        <w:pStyle w:val="1"/>
        <w:spacing w:line="400" w:lineRule="exact"/>
        <w:rPr>
          <w:rFonts w:asciiTheme="minorEastAsia" w:hAnsiTheme="minorEastAsia"/>
          <w:sz w:val="36"/>
          <w:szCs w:val="36"/>
        </w:rPr>
      </w:pPr>
    </w:p>
    <w:p w14:paraId="6F165034" w14:textId="77777777" w:rsidR="00555097" w:rsidRPr="00555097" w:rsidRDefault="00555097" w:rsidP="003970EB">
      <w:pPr>
        <w:pStyle w:val="1"/>
        <w:spacing w:line="400" w:lineRule="exact"/>
        <w:rPr>
          <w:rFonts w:asciiTheme="minorEastAsia" w:hAnsiTheme="minorEastAsia"/>
          <w:sz w:val="36"/>
          <w:szCs w:val="36"/>
        </w:rPr>
      </w:pPr>
    </w:p>
    <w:p w14:paraId="460FD267" w14:textId="77777777" w:rsidR="00555097" w:rsidRPr="00555097" w:rsidRDefault="00555097" w:rsidP="003970EB">
      <w:pPr>
        <w:pStyle w:val="1"/>
        <w:spacing w:line="400" w:lineRule="exact"/>
        <w:rPr>
          <w:rFonts w:asciiTheme="minorEastAsia" w:hAnsiTheme="minorEastAsia"/>
          <w:sz w:val="36"/>
          <w:szCs w:val="36"/>
        </w:rPr>
      </w:pPr>
    </w:p>
    <w:p w14:paraId="68078877" w14:textId="77777777" w:rsidR="00555097" w:rsidRPr="00555097" w:rsidRDefault="00555097" w:rsidP="003970EB">
      <w:pPr>
        <w:pStyle w:val="1"/>
        <w:spacing w:line="400" w:lineRule="exact"/>
        <w:rPr>
          <w:rFonts w:asciiTheme="minorEastAsia" w:hAnsiTheme="minorEastAsia"/>
          <w:sz w:val="36"/>
          <w:szCs w:val="36"/>
        </w:rPr>
      </w:pPr>
    </w:p>
    <w:p w14:paraId="040B2F46" w14:textId="77777777" w:rsidR="00555097" w:rsidRPr="00555097" w:rsidRDefault="00555097" w:rsidP="003970EB">
      <w:pPr>
        <w:pStyle w:val="1"/>
        <w:spacing w:line="400" w:lineRule="exact"/>
        <w:rPr>
          <w:rFonts w:asciiTheme="minorEastAsia" w:hAnsiTheme="minorEastAsia"/>
          <w:sz w:val="36"/>
          <w:szCs w:val="36"/>
        </w:rPr>
      </w:pPr>
    </w:p>
    <w:p w14:paraId="3C215570" w14:textId="77777777" w:rsidR="00555097" w:rsidRDefault="00555097" w:rsidP="003970EB">
      <w:pPr>
        <w:pStyle w:val="1"/>
        <w:spacing w:line="400" w:lineRule="exact"/>
        <w:rPr>
          <w:rFonts w:asciiTheme="minorEastAsia" w:hAnsiTheme="minorEastAsia"/>
          <w:sz w:val="36"/>
          <w:szCs w:val="36"/>
        </w:rPr>
      </w:pPr>
    </w:p>
    <w:p w14:paraId="65D78EB0" w14:textId="77777777" w:rsidR="009B6E43" w:rsidRDefault="009B6E43" w:rsidP="009B6E43">
      <w:pPr>
        <w:pStyle w:val="1"/>
        <w:spacing w:line="400" w:lineRule="exact"/>
        <w:rPr>
          <w:rFonts w:asciiTheme="minorEastAsia" w:hAnsiTheme="minorEastAsia"/>
          <w:sz w:val="36"/>
          <w:szCs w:val="36"/>
        </w:rPr>
      </w:pPr>
    </w:p>
    <w:p w14:paraId="1989F073" w14:textId="77777777" w:rsidR="00555097" w:rsidRPr="009B6E43" w:rsidRDefault="00555097" w:rsidP="00555097">
      <w:pPr>
        <w:pStyle w:val="1"/>
        <w:spacing w:line="400" w:lineRule="exact"/>
        <w:jc w:val="center"/>
        <w:rPr>
          <w:rFonts w:asciiTheme="majorEastAsia" w:eastAsiaTheme="majorEastAsia" w:hAnsiTheme="majorEastAsia"/>
          <w:sz w:val="36"/>
          <w:szCs w:val="36"/>
        </w:rPr>
      </w:pPr>
      <w:r w:rsidRPr="009B6E43">
        <w:rPr>
          <w:rFonts w:asciiTheme="majorEastAsia" w:eastAsiaTheme="majorEastAsia" w:hAnsiTheme="majorEastAsia" w:hint="eastAsia"/>
          <w:sz w:val="36"/>
          <w:szCs w:val="36"/>
        </w:rPr>
        <w:t>福島県喜多方市</w:t>
      </w:r>
    </w:p>
    <w:p w14:paraId="5BDA1E94" w14:textId="77777777" w:rsidR="00555097" w:rsidRPr="00555097" w:rsidRDefault="00555097" w:rsidP="003970EB">
      <w:pPr>
        <w:pStyle w:val="1"/>
        <w:spacing w:line="400" w:lineRule="exact"/>
        <w:rPr>
          <w:rFonts w:asciiTheme="minorEastAsia" w:hAnsiTheme="minorEastAsia"/>
          <w:sz w:val="36"/>
          <w:szCs w:val="36"/>
        </w:rPr>
      </w:pPr>
    </w:p>
    <w:p w14:paraId="59D3F373" w14:textId="77777777" w:rsidR="00555097" w:rsidRDefault="00555097" w:rsidP="009B6E43">
      <w:pPr>
        <w:pStyle w:val="1"/>
        <w:spacing w:line="400" w:lineRule="exact"/>
        <w:rPr>
          <w:rFonts w:asciiTheme="minorEastAsia" w:hAnsiTheme="minorEastAsia"/>
          <w:sz w:val="36"/>
          <w:szCs w:val="36"/>
        </w:rPr>
      </w:pPr>
    </w:p>
    <w:p w14:paraId="332F5AE5" w14:textId="77777777" w:rsidR="009B6E43" w:rsidRPr="00555097" w:rsidRDefault="009B6E43" w:rsidP="009B6E43">
      <w:pPr>
        <w:pStyle w:val="1"/>
        <w:spacing w:line="400" w:lineRule="exact"/>
        <w:rPr>
          <w:rFonts w:asciiTheme="minorEastAsia" w:hAnsiTheme="minorEastAsia"/>
          <w:sz w:val="36"/>
          <w:szCs w:val="36"/>
        </w:rPr>
      </w:pPr>
    </w:p>
    <w:p w14:paraId="3ABECE0C" w14:textId="77777777" w:rsidR="00555097" w:rsidRPr="009B6E43" w:rsidRDefault="00555097" w:rsidP="009B6E43">
      <w:pPr>
        <w:pStyle w:val="1"/>
        <w:spacing w:line="400" w:lineRule="exact"/>
        <w:jc w:val="center"/>
        <w:rPr>
          <w:rFonts w:ascii="ＭＳ Ｐゴシック" w:eastAsia="ＭＳ Ｐゴシック" w:hAnsi="ＭＳ Ｐゴシック"/>
          <w:sz w:val="24"/>
          <w:szCs w:val="24"/>
        </w:rPr>
      </w:pPr>
      <w:r w:rsidRPr="009B6E43">
        <w:rPr>
          <w:rFonts w:ascii="ＭＳ Ｐゴシック" w:eastAsia="ＭＳ Ｐゴシック" w:hAnsi="ＭＳ Ｐゴシック" w:hint="eastAsia"/>
          <w:sz w:val="24"/>
          <w:szCs w:val="24"/>
        </w:rPr>
        <w:t>＜問い合わせ先＞</w:t>
      </w:r>
    </w:p>
    <w:p w14:paraId="44F36771" w14:textId="77777777" w:rsidR="00555097" w:rsidRPr="009B6E43" w:rsidRDefault="00884E9E" w:rsidP="009B6E43">
      <w:pPr>
        <w:pStyle w:val="1"/>
        <w:spacing w:line="4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9B6E43" w:rsidRPr="009B6E43">
        <w:rPr>
          <w:rFonts w:ascii="ＭＳ Ｐゴシック" w:eastAsia="ＭＳ Ｐゴシック" w:hAnsi="ＭＳ Ｐゴシック" w:hint="eastAsia"/>
          <w:sz w:val="24"/>
          <w:szCs w:val="24"/>
        </w:rPr>
        <w:t>966-8601</w:t>
      </w:r>
      <w:r w:rsidR="00555097" w:rsidRPr="009B6E43">
        <w:rPr>
          <w:rFonts w:ascii="ＭＳ Ｐゴシック" w:eastAsia="ＭＳ Ｐゴシック" w:hAnsi="ＭＳ Ｐゴシック" w:hint="eastAsia"/>
          <w:sz w:val="24"/>
          <w:szCs w:val="24"/>
        </w:rPr>
        <w:t>喜多方市字御清水東７２４４番地２</w:t>
      </w:r>
    </w:p>
    <w:p w14:paraId="48D44606" w14:textId="77777777" w:rsidR="00555097" w:rsidRPr="009B6E43" w:rsidRDefault="009B6E43" w:rsidP="009B6E43">
      <w:pPr>
        <w:pStyle w:val="1"/>
        <w:spacing w:line="400" w:lineRule="exact"/>
        <w:ind w:firstLineChars="2250" w:firstLine="5176"/>
        <w:rPr>
          <w:rFonts w:ascii="ＭＳ Ｐゴシック" w:eastAsia="ＭＳ Ｐゴシック" w:hAnsi="ＭＳ Ｐゴシック"/>
          <w:sz w:val="24"/>
          <w:szCs w:val="24"/>
        </w:rPr>
      </w:pPr>
      <w:r w:rsidRPr="009B6E43">
        <w:rPr>
          <w:rFonts w:ascii="ＭＳ Ｐゴシック" w:eastAsia="ＭＳ Ｐゴシック" w:hAnsi="ＭＳ Ｐゴシック" w:hint="eastAsia"/>
          <w:sz w:val="24"/>
          <w:szCs w:val="24"/>
        </w:rPr>
        <w:t>喜多方市役所　税務課　市民税班</w:t>
      </w:r>
    </w:p>
    <w:p w14:paraId="128F2435" w14:textId="77777777" w:rsidR="00555097" w:rsidRPr="009B6E43" w:rsidRDefault="009B6E43" w:rsidP="009B6E43">
      <w:pPr>
        <w:pStyle w:val="1"/>
        <w:spacing w:line="400" w:lineRule="exact"/>
        <w:jc w:val="center"/>
        <w:rPr>
          <w:rFonts w:ascii="ＭＳ Ｐゴシック" w:eastAsia="ＭＳ Ｐゴシック" w:hAnsi="ＭＳ Ｐゴシック" w:cs="Segoe UI Symbol"/>
          <w:sz w:val="24"/>
          <w:szCs w:val="24"/>
        </w:rPr>
      </w:pPr>
      <w:r w:rsidRPr="009B6E43">
        <w:rPr>
          <w:rFonts w:ascii="ＭＳ Ｐゴシック" w:eastAsia="ＭＳ Ｐゴシック" w:hAnsi="ＭＳ Ｐゴシック" w:hint="eastAsia"/>
          <w:sz w:val="24"/>
          <w:szCs w:val="24"/>
        </w:rPr>
        <w:t xml:space="preserve">☎(0241)24-5217　</w:t>
      </w:r>
      <w:r w:rsidRPr="009B6E43">
        <w:rPr>
          <w:rFonts w:ascii="Segoe UI Symbol" w:eastAsia="ＭＳ Ｐゴシック" w:hAnsi="Segoe UI Symbol" w:cs="Segoe UI Symbol"/>
          <w:sz w:val="24"/>
          <w:szCs w:val="24"/>
        </w:rPr>
        <w:t>📠</w:t>
      </w:r>
      <w:r w:rsidRPr="009B6E43">
        <w:rPr>
          <w:rFonts w:ascii="ＭＳ Ｐゴシック" w:eastAsia="ＭＳ Ｐゴシック" w:hAnsi="ＭＳ Ｐゴシック" w:cs="Segoe UI Symbol" w:hint="eastAsia"/>
          <w:sz w:val="24"/>
          <w:szCs w:val="24"/>
        </w:rPr>
        <w:t>(0241)25-7073</w:t>
      </w:r>
    </w:p>
    <w:p w14:paraId="186CB86F" w14:textId="1AB78E80" w:rsidR="009B6E43" w:rsidRPr="009B6E43" w:rsidRDefault="009B6E43" w:rsidP="009B6E43">
      <w:pPr>
        <w:pStyle w:val="1"/>
        <w:spacing w:line="400" w:lineRule="exact"/>
        <w:jc w:val="center"/>
        <w:rPr>
          <w:rFonts w:ascii="ＭＳ Ｐゴシック" w:eastAsia="ＭＳ Ｐゴシック" w:hAnsi="ＭＳ Ｐゴシック"/>
          <w:sz w:val="24"/>
          <w:szCs w:val="24"/>
        </w:rPr>
      </w:pPr>
      <w:r w:rsidRPr="009B6E43">
        <w:rPr>
          <w:rFonts w:ascii="ＭＳ Ｐゴシック" w:eastAsia="ＭＳ Ｐゴシック" w:hAnsi="ＭＳ Ｐゴシック" w:cs="Segoe UI Symbol" w:hint="eastAsia"/>
          <w:sz w:val="24"/>
          <w:szCs w:val="24"/>
        </w:rPr>
        <w:t xml:space="preserve">市税のホームページ☞　</w:t>
      </w:r>
      <w:hyperlink r:id="rId8" w:history="1">
        <w:r w:rsidR="00C7366C" w:rsidRPr="00C7366C">
          <w:t xml:space="preserve"> </w:t>
        </w:r>
        <w:r w:rsidR="00C7366C" w:rsidRPr="00C7366C">
          <w:rPr>
            <w:rStyle w:val="ae"/>
            <w:rFonts w:ascii="ＭＳ Ｐゴシック" w:eastAsia="ＭＳ Ｐゴシック" w:hAnsi="ＭＳ Ｐゴシック" w:cs="Segoe UI Symbol"/>
            <w:sz w:val="24"/>
            <w:szCs w:val="24"/>
          </w:rPr>
          <w:t>https://www.city.kitakata.fukushima.jp/soshiki/zeimu</w:t>
        </w:r>
      </w:hyperlink>
    </w:p>
    <w:p w14:paraId="1DEC3020" w14:textId="77777777" w:rsidR="00EF7A69" w:rsidRPr="00884E9E" w:rsidRDefault="00EF7A69" w:rsidP="003970EB">
      <w:pPr>
        <w:pStyle w:val="1"/>
        <w:spacing w:line="400" w:lineRule="exact"/>
        <w:rPr>
          <w:rFonts w:ascii="ＭＳ Ｐゴシック" w:eastAsia="ＭＳ Ｐゴシック" w:hAnsi="ＭＳ Ｐゴシック"/>
          <w:b/>
          <w:color w:val="FFFFFF" w:themeColor="background1"/>
          <w:sz w:val="36"/>
          <w:szCs w:val="36"/>
        </w:rPr>
        <w:sectPr w:rsidR="00EF7A69" w:rsidRPr="00884E9E" w:rsidSect="007770BC">
          <w:headerReference w:type="even" r:id="rId9"/>
          <w:headerReference w:type="default" r:id="rId10"/>
          <w:footerReference w:type="even" r:id="rId11"/>
          <w:pgSz w:w="16838" w:h="11906" w:orient="landscape" w:code="9"/>
          <w:pgMar w:top="1418" w:right="1418" w:bottom="1418" w:left="1418" w:header="567" w:footer="567" w:gutter="0"/>
          <w:pgNumType w:start="0"/>
          <w:cols w:space="425"/>
          <w:titlePg/>
          <w:docGrid w:type="linesAndChars" w:linePitch="292" w:charSpace="-2043"/>
        </w:sectPr>
      </w:pPr>
      <w:r w:rsidRPr="00942575">
        <w:rPr>
          <w:rFonts w:ascii="ＭＳ Ｐゴシック" w:eastAsia="ＭＳ Ｐゴシック" w:hAnsi="ＭＳ Ｐゴシック" w:hint="eastAsia"/>
          <w:b/>
          <w:color w:val="FFFFFF" w:themeColor="background1"/>
          <w:sz w:val="36"/>
          <w:szCs w:val="36"/>
          <w:highlight w:val="darkMagenta"/>
        </w:rPr>
        <w:lastRenderedPageBreak/>
        <w:t xml:space="preserve">　　　</w:t>
      </w:r>
      <w:r w:rsidR="003970EB" w:rsidRPr="00942575">
        <w:rPr>
          <w:rFonts w:ascii="ＭＳ Ｐゴシック" w:eastAsia="ＭＳ Ｐゴシック" w:hAnsi="ＭＳ Ｐゴシック" w:hint="eastAsia"/>
          <w:b/>
          <w:color w:val="FFFFFF" w:themeColor="background1"/>
          <w:sz w:val="36"/>
          <w:szCs w:val="36"/>
          <w:highlight w:val="darkMagenta"/>
        </w:rPr>
        <w:t xml:space="preserve">　　　　　　　　　　　　　　　　　　　　　　</w:t>
      </w:r>
      <w:r w:rsidR="001D014E" w:rsidRPr="00942575">
        <w:rPr>
          <w:rFonts w:ascii="ＭＳ Ｐゴシック" w:eastAsia="ＭＳ Ｐゴシック" w:hAnsi="ＭＳ Ｐゴシック" w:hint="eastAsia"/>
          <w:b/>
          <w:color w:val="FFFFFF" w:themeColor="background1"/>
          <w:sz w:val="36"/>
          <w:szCs w:val="36"/>
          <w:highlight w:val="darkMagenta"/>
        </w:rPr>
        <w:t>目</w:t>
      </w:r>
      <w:r w:rsidRPr="00942575">
        <w:rPr>
          <w:rFonts w:ascii="ＭＳ Ｐゴシック" w:eastAsia="ＭＳ Ｐゴシック" w:hAnsi="ＭＳ Ｐゴシック" w:hint="eastAsia"/>
          <w:b/>
          <w:color w:val="FFFFFF" w:themeColor="background1"/>
          <w:sz w:val="36"/>
          <w:szCs w:val="36"/>
          <w:highlight w:val="darkMagenta"/>
        </w:rPr>
        <w:t xml:space="preserve">　</w:t>
      </w:r>
      <w:r w:rsidR="003970EB" w:rsidRPr="00942575">
        <w:rPr>
          <w:rFonts w:ascii="ＭＳ Ｐゴシック" w:eastAsia="ＭＳ Ｐゴシック" w:hAnsi="ＭＳ Ｐゴシック" w:hint="eastAsia"/>
          <w:b/>
          <w:color w:val="FFFFFF" w:themeColor="background1"/>
          <w:sz w:val="36"/>
          <w:szCs w:val="36"/>
          <w:highlight w:val="darkMagenta"/>
        </w:rPr>
        <w:t xml:space="preserve">　　　　</w:t>
      </w:r>
      <w:r w:rsidRPr="00942575">
        <w:rPr>
          <w:rFonts w:ascii="ＭＳ Ｐゴシック" w:eastAsia="ＭＳ Ｐゴシック" w:hAnsi="ＭＳ Ｐゴシック" w:hint="eastAsia"/>
          <w:b/>
          <w:color w:val="FFFFFF" w:themeColor="background1"/>
          <w:sz w:val="36"/>
          <w:szCs w:val="36"/>
          <w:highlight w:val="darkMagenta"/>
        </w:rPr>
        <w:t xml:space="preserve">　</w:t>
      </w:r>
      <w:r w:rsidR="001D014E" w:rsidRPr="00942575">
        <w:rPr>
          <w:rFonts w:ascii="ＭＳ Ｐゴシック" w:eastAsia="ＭＳ Ｐゴシック" w:hAnsi="ＭＳ Ｐゴシック" w:hint="eastAsia"/>
          <w:b/>
          <w:color w:val="FFFFFF" w:themeColor="background1"/>
          <w:sz w:val="36"/>
          <w:szCs w:val="36"/>
          <w:highlight w:val="darkMagenta"/>
        </w:rPr>
        <w:t>次</w:t>
      </w:r>
      <w:r w:rsidRPr="00942575">
        <w:rPr>
          <w:rFonts w:ascii="ＭＳ Ｐゴシック" w:eastAsia="ＭＳ Ｐゴシック" w:hAnsi="ＭＳ Ｐゴシック" w:hint="eastAsia"/>
          <w:b/>
          <w:color w:val="FFFFFF" w:themeColor="background1"/>
          <w:sz w:val="36"/>
          <w:szCs w:val="36"/>
          <w:highlight w:val="darkMagenta"/>
        </w:rPr>
        <w:t xml:space="preserve">　　</w:t>
      </w:r>
      <w:r w:rsidR="003970EB" w:rsidRPr="00942575">
        <w:rPr>
          <w:rFonts w:ascii="ＭＳ Ｐゴシック" w:eastAsia="ＭＳ Ｐゴシック" w:hAnsi="ＭＳ Ｐゴシック" w:hint="eastAsia"/>
          <w:b/>
          <w:color w:val="FFFFFF" w:themeColor="background1"/>
          <w:sz w:val="36"/>
          <w:szCs w:val="36"/>
          <w:highlight w:val="darkMagenta"/>
        </w:rPr>
        <w:t xml:space="preserve">　　　　　　　　　　　　　　　　　　　　　　　　　　　</w:t>
      </w:r>
      <w:r w:rsidRPr="00942575">
        <w:rPr>
          <w:rFonts w:ascii="ＭＳ Ｐゴシック" w:eastAsia="ＭＳ Ｐゴシック" w:hAnsi="ＭＳ Ｐゴシック" w:hint="eastAsia"/>
          <w:b/>
          <w:color w:val="FFFFFF" w:themeColor="background1"/>
          <w:sz w:val="36"/>
          <w:szCs w:val="36"/>
          <w:highlight w:val="darkMagenta"/>
        </w:rPr>
        <w:t xml:space="preserve">　　</w:t>
      </w:r>
    </w:p>
    <w:p w14:paraId="08FEFF24" w14:textId="77777777" w:rsidR="00FF3309" w:rsidRDefault="00FF3309"/>
    <w:p w14:paraId="398EAE71" w14:textId="77777777" w:rsidR="00912607" w:rsidRDefault="00EF7A69">
      <w:r>
        <w:rPr>
          <w:rFonts w:hint="eastAsia"/>
        </w:rPr>
        <w:t>■</w:t>
      </w:r>
      <w:r w:rsidR="001D014E">
        <w:rPr>
          <w:rFonts w:hint="eastAsia"/>
        </w:rPr>
        <w:t xml:space="preserve">　</w:t>
      </w:r>
      <w:r w:rsidR="003458D5">
        <w:rPr>
          <w:rFonts w:hint="eastAsia"/>
        </w:rPr>
        <w:t xml:space="preserve">第１章　</w:t>
      </w:r>
      <w:r w:rsidR="00912607">
        <w:rPr>
          <w:rFonts w:hint="eastAsia"/>
        </w:rPr>
        <w:t>はじめに</w:t>
      </w:r>
    </w:p>
    <w:p w14:paraId="31C6FEE4" w14:textId="77777777" w:rsidR="00EF7A69" w:rsidRDefault="00EF7A69" w:rsidP="00912607">
      <w:r>
        <w:rPr>
          <w:rFonts w:hint="eastAsia"/>
        </w:rPr>
        <w:t xml:space="preserve">　１－１　同封書類の確認のお願い</w:t>
      </w:r>
      <w:r w:rsidR="003C575E">
        <w:rPr>
          <w:rFonts w:hint="eastAsia"/>
        </w:rPr>
        <w:t>・・・・・・・・・・・・・・・</w:t>
      </w:r>
      <w:r w:rsidR="001255DD">
        <w:rPr>
          <w:rFonts w:hint="eastAsia"/>
        </w:rPr>
        <w:t>２</w:t>
      </w:r>
    </w:p>
    <w:p w14:paraId="3A2D4280" w14:textId="77777777" w:rsidR="00942575" w:rsidRDefault="00942575" w:rsidP="00912607">
      <w:r>
        <w:rPr>
          <w:rFonts w:hint="eastAsia"/>
        </w:rPr>
        <w:t xml:space="preserve">　１－</w:t>
      </w:r>
      <w:r w:rsidR="00EC7C52">
        <w:rPr>
          <w:rFonts w:hint="eastAsia"/>
        </w:rPr>
        <w:t>２</w:t>
      </w:r>
      <w:r>
        <w:rPr>
          <w:rFonts w:hint="eastAsia"/>
        </w:rPr>
        <w:t xml:space="preserve">　</w:t>
      </w:r>
      <w:r w:rsidR="00826A60">
        <w:rPr>
          <w:rFonts w:hint="eastAsia"/>
        </w:rPr>
        <w:t>市民税・県民税・森林環境税</w:t>
      </w:r>
      <w:r>
        <w:rPr>
          <w:rFonts w:hint="eastAsia"/>
        </w:rPr>
        <w:t>の特別徴収とは</w:t>
      </w:r>
      <w:r w:rsidR="00826A60">
        <w:rPr>
          <w:rFonts w:hint="eastAsia"/>
        </w:rPr>
        <w:t>・・</w:t>
      </w:r>
      <w:r w:rsidR="003C575E">
        <w:rPr>
          <w:rFonts w:hint="eastAsia"/>
        </w:rPr>
        <w:t>・・・・</w:t>
      </w:r>
      <w:r w:rsidR="001255DD">
        <w:rPr>
          <w:rFonts w:hint="eastAsia"/>
        </w:rPr>
        <w:t>２</w:t>
      </w:r>
    </w:p>
    <w:p w14:paraId="755D01E3" w14:textId="77777777" w:rsidR="007A7DE1" w:rsidRDefault="007A7DE1" w:rsidP="00912607"/>
    <w:p w14:paraId="0C1E560F" w14:textId="77777777" w:rsidR="001D014E" w:rsidRDefault="00942575">
      <w:r>
        <w:rPr>
          <w:rFonts w:hint="eastAsia"/>
        </w:rPr>
        <w:t>■</w:t>
      </w:r>
      <w:r w:rsidR="001D014E">
        <w:rPr>
          <w:rFonts w:hint="eastAsia"/>
        </w:rPr>
        <w:t xml:space="preserve">　</w:t>
      </w:r>
      <w:r w:rsidR="003458D5">
        <w:rPr>
          <w:rFonts w:hint="eastAsia"/>
        </w:rPr>
        <w:t xml:space="preserve">第２章　</w:t>
      </w:r>
      <w:r w:rsidR="001D014E">
        <w:rPr>
          <w:rFonts w:hint="eastAsia"/>
        </w:rPr>
        <w:t>特別徴収の</w:t>
      </w:r>
      <w:r w:rsidR="00DB3FBB">
        <w:rPr>
          <w:rFonts w:hint="eastAsia"/>
        </w:rPr>
        <w:t>事務処理</w:t>
      </w:r>
    </w:p>
    <w:p w14:paraId="02D822D8" w14:textId="77777777" w:rsidR="00942575" w:rsidRDefault="00942575">
      <w:r>
        <w:rPr>
          <w:rFonts w:hint="eastAsia"/>
        </w:rPr>
        <w:t xml:space="preserve">　２－１　</w:t>
      </w:r>
      <w:r w:rsidR="00EC7C52">
        <w:rPr>
          <w:rFonts w:hint="eastAsia"/>
        </w:rPr>
        <w:t>特別徴収のながれ</w:t>
      </w:r>
      <w:r w:rsidR="003C575E">
        <w:rPr>
          <w:rFonts w:hint="eastAsia"/>
        </w:rPr>
        <w:t>・・・・・・・・・・・・・・・・・・</w:t>
      </w:r>
      <w:r w:rsidR="001255DD">
        <w:rPr>
          <w:rFonts w:hint="eastAsia"/>
        </w:rPr>
        <w:t>３</w:t>
      </w:r>
    </w:p>
    <w:p w14:paraId="38BD5E15" w14:textId="77777777" w:rsidR="001B1E0C" w:rsidRDefault="00CE3203" w:rsidP="001B1E0C">
      <w:r>
        <w:rPr>
          <w:rFonts w:hint="eastAsia"/>
        </w:rPr>
        <w:t xml:space="preserve">　</w:t>
      </w:r>
      <w:r w:rsidR="003C575E">
        <w:rPr>
          <w:rFonts w:hint="eastAsia"/>
        </w:rPr>
        <w:t>２－２　特別徴収税額の変更・・・・・・・・・・・・・・・・・</w:t>
      </w:r>
      <w:r w:rsidR="001255DD">
        <w:rPr>
          <w:rFonts w:hint="eastAsia"/>
        </w:rPr>
        <w:t>３</w:t>
      </w:r>
    </w:p>
    <w:p w14:paraId="53CF2C83" w14:textId="77777777" w:rsidR="00CE3203" w:rsidRPr="00551985" w:rsidRDefault="00CE3203" w:rsidP="001B1E0C">
      <w:pPr>
        <w:ind w:firstLineChars="100" w:firstLine="210"/>
        <w:rPr>
          <w:rFonts w:asciiTheme="minorEastAsia" w:hAnsiTheme="minorEastAsia"/>
        </w:rPr>
      </w:pPr>
      <w:r>
        <w:rPr>
          <w:rFonts w:hint="eastAsia"/>
        </w:rPr>
        <w:t>２－</w:t>
      </w:r>
      <w:r w:rsidR="001B1E0C">
        <w:rPr>
          <w:rFonts w:hint="eastAsia"/>
        </w:rPr>
        <w:t>３</w:t>
      </w:r>
      <w:r>
        <w:rPr>
          <w:rFonts w:hint="eastAsia"/>
        </w:rPr>
        <w:t xml:space="preserve">　</w:t>
      </w:r>
      <w:r w:rsidR="00551985" w:rsidRPr="00551985">
        <w:rPr>
          <w:rFonts w:asciiTheme="minorEastAsia" w:hAnsiTheme="minorEastAsia" w:hint="eastAsia"/>
        </w:rPr>
        <w:t>退職</w:t>
      </w:r>
      <w:r w:rsidR="00551985">
        <w:rPr>
          <w:rFonts w:asciiTheme="minorEastAsia" w:hAnsiTheme="minorEastAsia" w:hint="eastAsia"/>
        </w:rPr>
        <w:t>等により</w:t>
      </w:r>
      <w:r w:rsidR="00EC7C52" w:rsidRPr="00551985">
        <w:rPr>
          <w:rFonts w:asciiTheme="minorEastAsia" w:hAnsiTheme="minorEastAsia" w:hint="eastAsia"/>
        </w:rPr>
        <w:t>未徴収税額を普通徴収</w:t>
      </w:r>
      <w:r w:rsidR="00010C9E">
        <w:rPr>
          <w:rFonts w:asciiTheme="minorEastAsia" w:hAnsiTheme="minorEastAsia" w:hint="eastAsia"/>
        </w:rPr>
        <w:t>と</w:t>
      </w:r>
      <w:r w:rsidR="00EC7C52" w:rsidRPr="00551985">
        <w:rPr>
          <w:rFonts w:asciiTheme="minorEastAsia" w:hAnsiTheme="minorEastAsia" w:hint="eastAsia"/>
        </w:rPr>
        <w:t>する場合</w:t>
      </w:r>
      <w:r w:rsidR="003C575E">
        <w:rPr>
          <w:rFonts w:hint="eastAsia"/>
        </w:rPr>
        <w:t>・・・・・</w:t>
      </w:r>
      <w:r w:rsidR="001255DD">
        <w:rPr>
          <w:rFonts w:hint="eastAsia"/>
        </w:rPr>
        <w:t>３</w:t>
      </w:r>
    </w:p>
    <w:p w14:paraId="4DEB891D" w14:textId="77777777" w:rsidR="00EC7C52" w:rsidRPr="00551985" w:rsidRDefault="00EC7C52" w:rsidP="00EC7C52">
      <w:pPr>
        <w:rPr>
          <w:rFonts w:asciiTheme="minorEastAsia" w:hAnsiTheme="minorEastAsia"/>
        </w:rPr>
      </w:pPr>
      <w:r>
        <w:rPr>
          <w:rFonts w:hint="eastAsia"/>
        </w:rPr>
        <w:t xml:space="preserve">　２－</w:t>
      </w:r>
      <w:r w:rsidR="001B1E0C">
        <w:rPr>
          <w:rFonts w:hint="eastAsia"/>
        </w:rPr>
        <w:t>４</w:t>
      </w:r>
      <w:r>
        <w:rPr>
          <w:rFonts w:hint="eastAsia"/>
        </w:rPr>
        <w:t xml:space="preserve">　</w:t>
      </w:r>
      <w:r w:rsidRPr="00551985">
        <w:rPr>
          <w:rFonts w:asciiTheme="minorEastAsia" w:hAnsiTheme="minorEastAsia" w:hint="eastAsia"/>
        </w:rPr>
        <w:t>退職</w:t>
      </w:r>
      <w:r>
        <w:rPr>
          <w:rFonts w:asciiTheme="minorEastAsia" w:hAnsiTheme="minorEastAsia" w:hint="eastAsia"/>
        </w:rPr>
        <w:t>等により</w:t>
      </w:r>
      <w:r w:rsidRPr="00551985">
        <w:rPr>
          <w:rFonts w:asciiTheme="minorEastAsia" w:hAnsiTheme="minorEastAsia" w:hint="eastAsia"/>
        </w:rPr>
        <w:t>未徴収税額を一括徴収する場合</w:t>
      </w:r>
      <w:r w:rsidR="003C575E">
        <w:rPr>
          <w:rFonts w:hint="eastAsia"/>
        </w:rPr>
        <w:t>・・・・・・</w:t>
      </w:r>
      <w:r w:rsidR="001255DD">
        <w:rPr>
          <w:rFonts w:hint="eastAsia"/>
        </w:rPr>
        <w:t>４</w:t>
      </w:r>
    </w:p>
    <w:p w14:paraId="5FF7EA1C" w14:textId="77777777" w:rsidR="00EC7C52" w:rsidRPr="00551985" w:rsidRDefault="00EC7C52" w:rsidP="00EC7C52">
      <w:pPr>
        <w:rPr>
          <w:rFonts w:asciiTheme="minorEastAsia" w:hAnsiTheme="minorEastAsia"/>
        </w:rPr>
      </w:pPr>
      <w:r>
        <w:rPr>
          <w:rFonts w:hint="eastAsia"/>
        </w:rPr>
        <w:t xml:space="preserve">　２－</w:t>
      </w:r>
      <w:r w:rsidR="001B1E0C">
        <w:rPr>
          <w:rFonts w:hint="eastAsia"/>
        </w:rPr>
        <w:t>５</w:t>
      </w:r>
      <w:r>
        <w:rPr>
          <w:rFonts w:hint="eastAsia"/>
        </w:rPr>
        <w:t xml:space="preserve">　</w:t>
      </w:r>
      <w:r w:rsidRPr="00551985">
        <w:rPr>
          <w:rFonts w:asciiTheme="minorEastAsia" w:hAnsiTheme="minorEastAsia" w:hint="eastAsia"/>
        </w:rPr>
        <w:t>退職</w:t>
      </w:r>
      <w:r>
        <w:rPr>
          <w:rFonts w:asciiTheme="minorEastAsia" w:hAnsiTheme="minorEastAsia" w:hint="eastAsia"/>
        </w:rPr>
        <w:t>後転勤先で特別徴収を継続する場合</w:t>
      </w:r>
      <w:r w:rsidR="003C575E">
        <w:rPr>
          <w:rFonts w:hint="eastAsia"/>
        </w:rPr>
        <w:t>・・・・・・・・</w:t>
      </w:r>
      <w:r w:rsidR="001255DD">
        <w:rPr>
          <w:rFonts w:hint="eastAsia"/>
        </w:rPr>
        <w:t>４</w:t>
      </w:r>
    </w:p>
    <w:p w14:paraId="44DD2670" w14:textId="77777777" w:rsidR="00551985" w:rsidRPr="00551985" w:rsidRDefault="00551985" w:rsidP="001B1E0C">
      <w:pPr>
        <w:rPr>
          <w:rFonts w:asciiTheme="minorEastAsia" w:hAnsiTheme="minorEastAsia"/>
        </w:rPr>
      </w:pPr>
      <w:r w:rsidRPr="00551985">
        <w:rPr>
          <w:rFonts w:asciiTheme="minorEastAsia" w:hAnsiTheme="minorEastAsia" w:hint="eastAsia"/>
        </w:rPr>
        <w:t xml:space="preserve">　</w:t>
      </w:r>
      <w:r w:rsidR="00EC7C52">
        <w:rPr>
          <w:rFonts w:asciiTheme="minorEastAsia" w:hAnsiTheme="minorEastAsia" w:hint="eastAsia"/>
        </w:rPr>
        <w:t>２－</w:t>
      </w:r>
      <w:r w:rsidR="001B1E0C">
        <w:rPr>
          <w:rFonts w:asciiTheme="minorEastAsia" w:hAnsiTheme="minorEastAsia" w:hint="eastAsia"/>
        </w:rPr>
        <w:t>６</w:t>
      </w:r>
      <w:r w:rsidR="005B57F8">
        <w:rPr>
          <w:rFonts w:asciiTheme="minorEastAsia" w:hAnsiTheme="minorEastAsia" w:hint="eastAsia"/>
        </w:rPr>
        <w:t xml:space="preserve">　就職等により新たに特別徴収を開始する場合</w:t>
      </w:r>
      <w:r w:rsidR="003C575E">
        <w:rPr>
          <w:rFonts w:hint="eastAsia"/>
        </w:rPr>
        <w:t>・・・・・・</w:t>
      </w:r>
      <w:r w:rsidR="001255DD">
        <w:rPr>
          <w:rFonts w:hint="eastAsia"/>
        </w:rPr>
        <w:t>４</w:t>
      </w:r>
    </w:p>
    <w:p w14:paraId="73187099" w14:textId="77777777" w:rsidR="003A4AB6" w:rsidRDefault="003A4AB6" w:rsidP="00A57910">
      <w:pPr>
        <w:ind w:firstLineChars="100" w:firstLine="210"/>
      </w:pPr>
      <w:r>
        <w:rPr>
          <w:rFonts w:hint="eastAsia"/>
        </w:rPr>
        <w:t>２－</w:t>
      </w:r>
      <w:r w:rsidR="001B1E0C">
        <w:rPr>
          <w:rFonts w:hint="eastAsia"/>
        </w:rPr>
        <w:t>７</w:t>
      </w:r>
      <w:r>
        <w:rPr>
          <w:rFonts w:hint="eastAsia"/>
        </w:rPr>
        <w:t xml:space="preserve">　</w:t>
      </w:r>
      <w:r w:rsidR="002431C6">
        <w:rPr>
          <w:rFonts w:hint="eastAsia"/>
        </w:rPr>
        <w:t>給与支払者の所在地・名称等に変更があった場合</w:t>
      </w:r>
      <w:r w:rsidR="003C575E">
        <w:rPr>
          <w:rFonts w:hint="eastAsia"/>
        </w:rPr>
        <w:t>・・・・</w:t>
      </w:r>
      <w:r w:rsidR="001255DD">
        <w:rPr>
          <w:rFonts w:hint="eastAsia"/>
        </w:rPr>
        <w:t>４</w:t>
      </w:r>
    </w:p>
    <w:p w14:paraId="0BA49C97" w14:textId="77777777" w:rsidR="008A58E4" w:rsidRDefault="008A58E4" w:rsidP="00826A60">
      <w:pPr>
        <w:ind w:leftChars="100" w:left="840" w:hangingChars="300" w:hanging="630"/>
        <w:jc w:val="left"/>
      </w:pPr>
      <w:r>
        <w:rPr>
          <w:rFonts w:hint="eastAsia"/>
        </w:rPr>
        <w:t>２－</w:t>
      </w:r>
      <w:r w:rsidR="001B1E0C">
        <w:rPr>
          <w:rFonts w:hint="eastAsia"/>
        </w:rPr>
        <w:t>８</w:t>
      </w:r>
      <w:r>
        <w:rPr>
          <w:rFonts w:hint="eastAsia"/>
        </w:rPr>
        <w:t xml:space="preserve">　</w:t>
      </w:r>
      <w:r w:rsidR="002431C6">
        <w:rPr>
          <w:rFonts w:hint="eastAsia"/>
        </w:rPr>
        <w:t>退職所得に係る</w:t>
      </w:r>
      <w:r w:rsidR="00826A60">
        <w:rPr>
          <w:rFonts w:hint="eastAsia"/>
        </w:rPr>
        <w:t>市民税・県民税</w:t>
      </w:r>
      <w:r w:rsidR="002431C6">
        <w:rPr>
          <w:rFonts w:hint="eastAsia"/>
        </w:rPr>
        <w:t>が生じる場合</w:t>
      </w:r>
      <w:r w:rsidR="00826A60">
        <w:rPr>
          <w:rFonts w:hint="eastAsia"/>
        </w:rPr>
        <w:t>・・・・・・</w:t>
      </w:r>
      <w:r w:rsidR="001255DD">
        <w:rPr>
          <w:rFonts w:hint="eastAsia"/>
        </w:rPr>
        <w:t>５</w:t>
      </w:r>
    </w:p>
    <w:p w14:paraId="4517FBD6" w14:textId="77777777" w:rsidR="00884E9E" w:rsidRDefault="00884E9E" w:rsidP="00A57910">
      <w:pPr>
        <w:ind w:firstLineChars="100" w:firstLine="210"/>
      </w:pPr>
      <w:r>
        <w:rPr>
          <w:rFonts w:hint="eastAsia"/>
        </w:rPr>
        <w:t xml:space="preserve">２－９　</w:t>
      </w:r>
      <w:r w:rsidRPr="00884E9E">
        <w:rPr>
          <w:rFonts w:hint="eastAsia"/>
        </w:rPr>
        <w:t>変更通知送付日について</w:t>
      </w:r>
      <w:r>
        <w:rPr>
          <w:rFonts w:hint="eastAsia"/>
        </w:rPr>
        <w:t>・・・・・・・・・・・・・・・６</w:t>
      </w:r>
    </w:p>
    <w:p w14:paraId="4425164F" w14:textId="77777777" w:rsidR="001255DD" w:rsidRDefault="001255DD" w:rsidP="007A7DE1">
      <w:r>
        <w:rPr>
          <w:rFonts w:asciiTheme="minorEastAsia" w:hAnsiTheme="minorEastAsia" w:hint="eastAsia"/>
        </w:rPr>
        <w:t xml:space="preserve">　　</w:t>
      </w:r>
    </w:p>
    <w:p w14:paraId="5DD5BF2C" w14:textId="77777777" w:rsidR="001D014E" w:rsidRDefault="00EC7C52">
      <w:r>
        <w:rPr>
          <w:rFonts w:hint="eastAsia"/>
        </w:rPr>
        <w:t>■　第３章</w:t>
      </w:r>
      <w:r w:rsidR="001D014E">
        <w:rPr>
          <w:rFonts w:hint="eastAsia"/>
        </w:rPr>
        <w:t xml:space="preserve">　特別徴収</w:t>
      </w:r>
      <w:r w:rsidR="00912607">
        <w:rPr>
          <w:rFonts w:hint="eastAsia"/>
        </w:rPr>
        <w:t>税額の納入</w:t>
      </w:r>
    </w:p>
    <w:p w14:paraId="6C13D918" w14:textId="77777777" w:rsidR="001D014E" w:rsidRDefault="00EC7C52" w:rsidP="00EC7C52">
      <w:pPr>
        <w:ind w:firstLineChars="100" w:firstLine="210"/>
        <w:jc w:val="left"/>
      </w:pPr>
      <w:r>
        <w:rPr>
          <w:rFonts w:hint="eastAsia"/>
        </w:rPr>
        <w:t>３－１</w:t>
      </w:r>
      <w:r w:rsidR="00DB3FBB">
        <w:rPr>
          <w:rFonts w:hint="eastAsia"/>
        </w:rPr>
        <w:t xml:space="preserve">　</w:t>
      </w:r>
      <w:r>
        <w:rPr>
          <w:rFonts w:hint="eastAsia"/>
        </w:rPr>
        <w:t>納入することができる金融機関</w:t>
      </w:r>
      <w:r w:rsidR="008A58E4">
        <w:rPr>
          <w:rFonts w:hint="eastAsia"/>
        </w:rPr>
        <w:t>・・・・・・・・・・・</w:t>
      </w:r>
      <w:r w:rsidR="007A7DE1">
        <w:rPr>
          <w:rFonts w:hint="eastAsia"/>
        </w:rPr>
        <w:t>・７</w:t>
      </w:r>
    </w:p>
    <w:p w14:paraId="507C4CF4" w14:textId="77777777" w:rsidR="00EC7C52" w:rsidRDefault="00EC7C52" w:rsidP="00EC7C52">
      <w:pPr>
        <w:ind w:firstLineChars="100" w:firstLine="210"/>
        <w:jc w:val="left"/>
      </w:pPr>
      <w:r>
        <w:rPr>
          <w:rFonts w:hint="eastAsia"/>
        </w:rPr>
        <w:t xml:space="preserve">３－２　</w:t>
      </w:r>
      <w:r w:rsidR="003A4AB6">
        <w:rPr>
          <w:rFonts w:hint="eastAsia"/>
        </w:rPr>
        <w:t>郵便局（東北６県以外）での納入</w:t>
      </w:r>
      <w:r w:rsidR="008A58E4">
        <w:rPr>
          <w:rFonts w:hint="eastAsia"/>
        </w:rPr>
        <w:t>・・・・・・・・・・</w:t>
      </w:r>
      <w:r w:rsidR="007A7DE1">
        <w:rPr>
          <w:rFonts w:hint="eastAsia"/>
        </w:rPr>
        <w:t>・７</w:t>
      </w:r>
    </w:p>
    <w:p w14:paraId="4BA10162" w14:textId="77777777" w:rsidR="003A4AB6" w:rsidRDefault="003A4AB6" w:rsidP="00FF3309">
      <w:pPr>
        <w:ind w:leftChars="100" w:left="1050" w:hangingChars="400" w:hanging="840"/>
        <w:jc w:val="left"/>
      </w:pPr>
      <w:r>
        <w:rPr>
          <w:rFonts w:hint="eastAsia"/>
        </w:rPr>
        <w:t>３－３　従業員が１０名未満である場合に受けられる「納期の特例」の適用</w:t>
      </w:r>
      <w:r w:rsidR="008A58E4">
        <w:rPr>
          <w:rFonts w:hint="eastAsia"/>
        </w:rPr>
        <w:t>・・・・・・・・・・・・・・・・・・・・・・</w:t>
      </w:r>
      <w:r w:rsidR="007A7DE1">
        <w:rPr>
          <w:rFonts w:hint="eastAsia"/>
        </w:rPr>
        <w:t>・７</w:t>
      </w:r>
    </w:p>
    <w:p w14:paraId="7ABEF725" w14:textId="77777777" w:rsidR="007A7DE1" w:rsidRDefault="007A7DE1" w:rsidP="00A57910">
      <w:pPr>
        <w:jc w:val="left"/>
      </w:pPr>
    </w:p>
    <w:p w14:paraId="0B1C51E3" w14:textId="77777777" w:rsidR="00FF3309" w:rsidRDefault="00A57910" w:rsidP="00A57910">
      <w:pPr>
        <w:jc w:val="left"/>
      </w:pPr>
      <w:r>
        <w:rPr>
          <w:rFonts w:hint="eastAsia"/>
        </w:rPr>
        <w:t>■　第</w:t>
      </w:r>
      <w:r w:rsidR="001255DD">
        <w:rPr>
          <w:rFonts w:hint="eastAsia"/>
        </w:rPr>
        <w:t>４</w:t>
      </w:r>
      <w:r>
        <w:rPr>
          <w:rFonts w:hint="eastAsia"/>
        </w:rPr>
        <w:t>章　よくあるご質問</w:t>
      </w:r>
      <w:r w:rsidR="007A7DE1">
        <w:rPr>
          <w:rFonts w:hint="eastAsia"/>
        </w:rPr>
        <w:t>・・・・・・・・・・・・・・・・・・８</w:t>
      </w:r>
    </w:p>
    <w:p w14:paraId="587E264A" w14:textId="77777777" w:rsidR="00A57910" w:rsidRPr="001A0B57" w:rsidRDefault="00A57910" w:rsidP="001A0B57">
      <w:pPr>
        <w:ind w:left="840" w:hangingChars="400" w:hanging="840"/>
        <w:jc w:val="left"/>
        <w:rPr>
          <w:rFonts w:asciiTheme="minorEastAsia" w:hAnsiTheme="minorEastAsia"/>
        </w:rPr>
      </w:pPr>
      <w:r>
        <w:rPr>
          <w:rFonts w:hint="eastAsia"/>
        </w:rPr>
        <w:t xml:space="preserve">　</w:t>
      </w:r>
      <w:r w:rsidR="001A0B57">
        <w:rPr>
          <w:rFonts w:asciiTheme="minorEastAsia" w:hAnsiTheme="minorEastAsia" w:hint="eastAsia"/>
        </w:rPr>
        <w:t>Ｑ</w:t>
      </w:r>
      <w:r w:rsidRPr="001A0B57">
        <w:rPr>
          <w:rFonts w:asciiTheme="minorEastAsia" w:hAnsiTheme="minorEastAsia" w:hint="eastAsia"/>
        </w:rPr>
        <w:t>１</w:t>
      </w:r>
      <w:r w:rsidR="001A0B57" w:rsidRPr="001A0B57">
        <w:rPr>
          <w:rFonts w:asciiTheme="minorEastAsia" w:hAnsiTheme="minorEastAsia" w:hint="eastAsia"/>
        </w:rPr>
        <w:t>：</w:t>
      </w:r>
      <w:r w:rsidR="000248F6" w:rsidRPr="001A0B57">
        <w:rPr>
          <w:rFonts w:asciiTheme="minorEastAsia" w:hAnsiTheme="minorEastAsia" w:hint="eastAsia"/>
        </w:rPr>
        <w:t>従業員が喜多方市外に</w:t>
      </w:r>
      <w:r w:rsidR="001A0B57" w:rsidRPr="001A0B57">
        <w:rPr>
          <w:rFonts w:asciiTheme="minorEastAsia" w:hAnsiTheme="minorEastAsia" w:hint="eastAsia"/>
        </w:rPr>
        <w:t>引っ越し</w:t>
      </w:r>
      <w:r w:rsidR="000248F6" w:rsidRPr="001A0B57">
        <w:rPr>
          <w:rFonts w:asciiTheme="minorEastAsia" w:hAnsiTheme="minorEastAsia" w:hint="eastAsia"/>
        </w:rPr>
        <w:t>たときは届出が必要ですか</w:t>
      </w:r>
      <w:r w:rsidR="001A0B57" w:rsidRPr="001A0B57">
        <w:rPr>
          <w:rFonts w:asciiTheme="minorEastAsia" w:hAnsiTheme="minorEastAsia" w:hint="eastAsia"/>
        </w:rPr>
        <w:t>？</w:t>
      </w:r>
    </w:p>
    <w:p w14:paraId="7A8FC0E4" w14:textId="77777777" w:rsidR="00FF3309" w:rsidRDefault="00FF3309" w:rsidP="001A0B57">
      <w:pPr>
        <w:ind w:leftChars="100" w:left="630" w:hangingChars="200" w:hanging="420"/>
        <w:jc w:val="left"/>
        <w:rPr>
          <w:rFonts w:asciiTheme="minorEastAsia" w:hAnsiTheme="minorEastAsia"/>
        </w:rPr>
      </w:pPr>
    </w:p>
    <w:p w14:paraId="77E7ED20" w14:textId="77777777" w:rsidR="00FF3309" w:rsidRDefault="00FF3309" w:rsidP="001A0B57">
      <w:pPr>
        <w:ind w:leftChars="100" w:left="630" w:hangingChars="200" w:hanging="420"/>
        <w:jc w:val="left"/>
        <w:rPr>
          <w:rFonts w:asciiTheme="minorEastAsia" w:hAnsiTheme="minorEastAsia"/>
        </w:rPr>
      </w:pPr>
    </w:p>
    <w:p w14:paraId="1780E009" w14:textId="77777777" w:rsidR="000248F6" w:rsidRPr="001A0B57" w:rsidRDefault="001A0B57" w:rsidP="001A0B57">
      <w:pPr>
        <w:ind w:leftChars="100" w:left="630" w:hangingChars="200" w:hanging="420"/>
        <w:jc w:val="left"/>
        <w:rPr>
          <w:rFonts w:asciiTheme="minorEastAsia" w:hAnsiTheme="minorEastAsia"/>
        </w:rPr>
      </w:pPr>
      <w:r>
        <w:rPr>
          <w:rFonts w:asciiTheme="minorEastAsia" w:hAnsiTheme="minorEastAsia" w:hint="eastAsia"/>
        </w:rPr>
        <w:t>Ｑ</w:t>
      </w:r>
      <w:r w:rsidR="000248F6" w:rsidRPr="001A0B57">
        <w:rPr>
          <w:rFonts w:asciiTheme="minorEastAsia" w:hAnsiTheme="minorEastAsia" w:hint="eastAsia"/>
        </w:rPr>
        <w:t>２</w:t>
      </w:r>
      <w:r w:rsidRPr="001A0B57">
        <w:rPr>
          <w:rFonts w:asciiTheme="minorEastAsia" w:hAnsiTheme="minorEastAsia" w:hint="eastAsia"/>
        </w:rPr>
        <w:t>：退職した従業員に未徴収税額がある場合、</w:t>
      </w:r>
      <w:r w:rsidR="005E5E64">
        <w:rPr>
          <w:rFonts w:asciiTheme="minorEastAsia" w:hAnsiTheme="minorEastAsia" w:hint="eastAsia"/>
        </w:rPr>
        <w:t>本人は</w:t>
      </w:r>
      <w:r w:rsidRPr="001A0B57">
        <w:rPr>
          <w:rFonts w:asciiTheme="minorEastAsia" w:hAnsiTheme="minorEastAsia" w:hint="eastAsia"/>
        </w:rPr>
        <w:t>退職後も税額</w:t>
      </w:r>
      <w:r w:rsidR="005E5E64">
        <w:rPr>
          <w:rFonts w:asciiTheme="minorEastAsia" w:hAnsiTheme="minorEastAsia" w:hint="eastAsia"/>
        </w:rPr>
        <w:t>を</w:t>
      </w:r>
      <w:r w:rsidRPr="001A0B57">
        <w:rPr>
          <w:rFonts w:asciiTheme="minorEastAsia" w:hAnsiTheme="minorEastAsia" w:hint="eastAsia"/>
        </w:rPr>
        <w:t>納付</w:t>
      </w:r>
      <w:r w:rsidR="005E5E64">
        <w:rPr>
          <w:rFonts w:asciiTheme="minorEastAsia" w:hAnsiTheme="minorEastAsia" w:hint="eastAsia"/>
        </w:rPr>
        <w:t>しなければならないの</w:t>
      </w:r>
      <w:r w:rsidRPr="001A0B57">
        <w:rPr>
          <w:rFonts w:asciiTheme="minorEastAsia" w:hAnsiTheme="minorEastAsia" w:hint="eastAsia"/>
        </w:rPr>
        <w:t>ですか？</w:t>
      </w:r>
    </w:p>
    <w:p w14:paraId="461F730A" w14:textId="77777777" w:rsidR="001A0B57" w:rsidRPr="001A0B57" w:rsidRDefault="001A0B57" w:rsidP="00981FDA">
      <w:pPr>
        <w:ind w:leftChars="100" w:left="630" w:hangingChars="200" w:hanging="420"/>
        <w:jc w:val="left"/>
        <w:rPr>
          <w:rFonts w:asciiTheme="minorEastAsia" w:hAnsiTheme="minorEastAsia"/>
        </w:rPr>
      </w:pPr>
      <w:r>
        <w:rPr>
          <w:rFonts w:asciiTheme="minorEastAsia" w:hAnsiTheme="minorEastAsia" w:hint="eastAsia"/>
        </w:rPr>
        <w:t>Ｑ</w:t>
      </w:r>
      <w:r w:rsidRPr="001A0B57">
        <w:rPr>
          <w:rFonts w:asciiTheme="minorEastAsia" w:hAnsiTheme="minorEastAsia" w:hint="eastAsia"/>
        </w:rPr>
        <w:t>３：</w:t>
      </w:r>
      <w:r w:rsidR="00BB5B46">
        <w:rPr>
          <w:rFonts w:asciiTheme="minorEastAsia" w:hAnsiTheme="minorEastAsia" w:hint="eastAsia"/>
        </w:rPr>
        <w:t>提出した給与支払報告書と市役所から届いた個人あての決定通知書とで所得額や扶養人数が異なる従業員がいるのですが…</w:t>
      </w:r>
    </w:p>
    <w:p w14:paraId="3F8D2232" w14:textId="77777777" w:rsidR="001A0B57" w:rsidRDefault="001A0B57" w:rsidP="00981FDA">
      <w:pPr>
        <w:ind w:leftChars="100" w:left="630" w:hangingChars="200" w:hanging="420"/>
        <w:jc w:val="left"/>
        <w:rPr>
          <w:rFonts w:asciiTheme="minorEastAsia" w:hAnsiTheme="minorEastAsia"/>
        </w:rPr>
      </w:pPr>
      <w:r w:rsidRPr="001A0B57">
        <w:rPr>
          <w:rFonts w:asciiTheme="minorEastAsia" w:hAnsiTheme="minorEastAsia" w:hint="eastAsia"/>
        </w:rPr>
        <w:t>Ｑ４：</w:t>
      </w:r>
      <w:r w:rsidR="005E5E64">
        <w:rPr>
          <w:rFonts w:asciiTheme="minorEastAsia" w:hAnsiTheme="minorEastAsia" w:hint="eastAsia"/>
        </w:rPr>
        <w:t>退職して特別徴収を停止した</w:t>
      </w:r>
      <w:r w:rsidR="00BB5B46">
        <w:rPr>
          <w:rFonts w:asciiTheme="minorEastAsia" w:hAnsiTheme="minorEastAsia" w:hint="eastAsia"/>
        </w:rPr>
        <w:t>従業員</w:t>
      </w:r>
      <w:r w:rsidR="005E5E64">
        <w:rPr>
          <w:rFonts w:asciiTheme="minorEastAsia" w:hAnsiTheme="minorEastAsia" w:hint="eastAsia"/>
        </w:rPr>
        <w:t>の分の税額を減額しないで変更前の税額を納入してしまったのですが…</w:t>
      </w:r>
    </w:p>
    <w:p w14:paraId="2465B0A8" w14:textId="77777777" w:rsidR="005E5E64" w:rsidRDefault="005E5E64" w:rsidP="00981FDA">
      <w:pPr>
        <w:ind w:leftChars="100" w:left="630" w:hangingChars="200" w:hanging="420"/>
        <w:jc w:val="left"/>
        <w:rPr>
          <w:rFonts w:asciiTheme="minorEastAsia" w:hAnsiTheme="minorEastAsia"/>
        </w:rPr>
      </w:pPr>
      <w:r>
        <w:rPr>
          <w:rFonts w:asciiTheme="minorEastAsia" w:hAnsiTheme="minorEastAsia" w:hint="eastAsia"/>
        </w:rPr>
        <w:t>Ｑ５：従業員の毎月の税額が減額となったとの変更通知書が届きましたが、今月の天引きの処理は終わってしまったのですが…</w:t>
      </w:r>
    </w:p>
    <w:p w14:paraId="6C36E45C" w14:textId="77777777" w:rsidR="005E5E64" w:rsidRPr="001A0B57" w:rsidRDefault="005E5E64" w:rsidP="00981FDA">
      <w:pPr>
        <w:ind w:leftChars="100" w:left="630" w:hangingChars="200" w:hanging="420"/>
        <w:jc w:val="left"/>
        <w:rPr>
          <w:rFonts w:asciiTheme="minorEastAsia" w:hAnsiTheme="minorEastAsia"/>
        </w:rPr>
      </w:pPr>
      <w:r>
        <w:rPr>
          <w:rFonts w:asciiTheme="minorEastAsia" w:hAnsiTheme="minorEastAsia" w:hint="eastAsia"/>
        </w:rPr>
        <w:t>Ｑ６：</w:t>
      </w:r>
      <w:r w:rsidR="00BB5B46">
        <w:rPr>
          <w:rFonts w:asciiTheme="minorEastAsia" w:hAnsiTheme="minorEastAsia" w:hint="eastAsia"/>
        </w:rPr>
        <w:t>退職して特別徴収を停止した従業員について異動届を提出していないため税額の変更通知が届きません。とりあえず当初の決定通知の額を納入した方がよいのでしょうか？</w:t>
      </w:r>
    </w:p>
    <w:p w14:paraId="10E39AA1" w14:textId="77777777" w:rsidR="007A7DE1" w:rsidRDefault="007A7DE1" w:rsidP="001255DD">
      <w:pPr>
        <w:jc w:val="left"/>
      </w:pPr>
    </w:p>
    <w:p w14:paraId="06AFDA0C" w14:textId="77777777" w:rsidR="001255DD" w:rsidRDefault="001255DD" w:rsidP="001255DD">
      <w:pPr>
        <w:jc w:val="left"/>
      </w:pPr>
      <w:r>
        <w:rPr>
          <w:rFonts w:hint="eastAsia"/>
        </w:rPr>
        <w:t xml:space="preserve">■　第５章　</w:t>
      </w:r>
      <w:r w:rsidR="00826A60">
        <w:rPr>
          <w:rFonts w:hint="eastAsia"/>
        </w:rPr>
        <w:t>市民税・県民税・森林環境税</w:t>
      </w:r>
      <w:r>
        <w:rPr>
          <w:rFonts w:hint="eastAsia"/>
        </w:rPr>
        <w:t>の税額計算</w:t>
      </w:r>
    </w:p>
    <w:p w14:paraId="234CC3BF" w14:textId="77777777" w:rsidR="001255DD" w:rsidRDefault="001255DD" w:rsidP="001255DD">
      <w:pPr>
        <w:jc w:val="left"/>
      </w:pPr>
      <w:r>
        <w:rPr>
          <w:rFonts w:hint="eastAsia"/>
        </w:rPr>
        <w:t xml:space="preserve">　５－１　</w:t>
      </w:r>
      <w:r w:rsidR="00826A60">
        <w:rPr>
          <w:rFonts w:hint="eastAsia"/>
        </w:rPr>
        <w:t>市民税・県民税・森林環境税の課税・・・・</w:t>
      </w:r>
      <w:r>
        <w:rPr>
          <w:rFonts w:hint="eastAsia"/>
        </w:rPr>
        <w:t>・・・・・</w:t>
      </w:r>
      <w:r w:rsidR="007A7DE1">
        <w:rPr>
          <w:rFonts w:hint="eastAsia"/>
        </w:rPr>
        <w:t>・９</w:t>
      </w:r>
    </w:p>
    <w:p w14:paraId="52FE3181" w14:textId="77777777" w:rsidR="001255DD" w:rsidRDefault="00071F13" w:rsidP="001255DD">
      <w:pPr>
        <w:jc w:val="left"/>
      </w:pPr>
      <w:r>
        <w:rPr>
          <w:rFonts w:hint="eastAsia"/>
        </w:rPr>
        <w:t xml:space="preserve">　５－２　</w:t>
      </w:r>
      <w:r w:rsidR="00826A60">
        <w:rPr>
          <w:rFonts w:hint="eastAsia"/>
        </w:rPr>
        <w:t>市民税・県民税・森林環境税の非課税基準・・・・</w:t>
      </w:r>
      <w:r w:rsidR="007A7DE1">
        <w:rPr>
          <w:rFonts w:hint="eastAsia"/>
        </w:rPr>
        <w:t>・・・９</w:t>
      </w:r>
    </w:p>
    <w:p w14:paraId="7CBE07C3" w14:textId="77777777" w:rsidR="001255DD" w:rsidRDefault="00071F13" w:rsidP="001255DD">
      <w:pPr>
        <w:jc w:val="left"/>
      </w:pPr>
      <w:r>
        <w:rPr>
          <w:rFonts w:hint="eastAsia"/>
        </w:rPr>
        <w:t xml:space="preserve">　５－３　</w:t>
      </w:r>
      <w:r w:rsidR="00826A60">
        <w:rPr>
          <w:rFonts w:hint="eastAsia"/>
        </w:rPr>
        <w:t>市民税・県民税・森林環境税の税額計算・・・・・・・</w:t>
      </w:r>
      <w:r w:rsidR="007A7DE1">
        <w:rPr>
          <w:rFonts w:hint="eastAsia"/>
        </w:rPr>
        <w:t>・９</w:t>
      </w:r>
    </w:p>
    <w:p w14:paraId="213CC53E" w14:textId="77777777" w:rsidR="00010C9E" w:rsidRDefault="00010C9E" w:rsidP="00D20DF0">
      <w:pPr>
        <w:jc w:val="left"/>
      </w:pPr>
    </w:p>
    <w:p w14:paraId="3367A9AD" w14:textId="77777777" w:rsidR="00796DD6" w:rsidRDefault="00796DD6" w:rsidP="00D20DF0">
      <w:pPr>
        <w:jc w:val="left"/>
      </w:pPr>
    </w:p>
    <w:p w14:paraId="2AE516A2" w14:textId="77777777" w:rsidR="00796DD6" w:rsidRDefault="00796DD6" w:rsidP="00D20DF0">
      <w:pPr>
        <w:jc w:val="left"/>
      </w:pPr>
    </w:p>
    <w:p w14:paraId="31A214F3" w14:textId="77777777" w:rsidR="00FF3309" w:rsidRDefault="00FF3309" w:rsidP="00D20DF0">
      <w:pPr>
        <w:jc w:val="left"/>
      </w:pPr>
    </w:p>
    <w:p w14:paraId="320A8EC9" w14:textId="77777777" w:rsidR="00796DD6" w:rsidRDefault="00796DD6" w:rsidP="00D20DF0">
      <w:pPr>
        <w:jc w:val="left"/>
      </w:pPr>
    </w:p>
    <w:p w14:paraId="5A148D0F" w14:textId="77777777" w:rsidR="00796DD6" w:rsidRDefault="00796DD6" w:rsidP="00D20DF0">
      <w:pPr>
        <w:jc w:val="left"/>
      </w:pPr>
    </w:p>
    <w:p w14:paraId="617462B2" w14:textId="77777777" w:rsidR="00FF3309" w:rsidRDefault="00FF3309" w:rsidP="00D20DF0">
      <w:pPr>
        <w:jc w:val="left"/>
      </w:pPr>
    </w:p>
    <w:p w14:paraId="48FB363B" w14:textId="77777777" w:rsidR="00796DD6" w:rsidRDefault="00796DD6" w:rsidP="00D20DF0">
      <w:pPr>
        <w:jc w:val="left"/>
      </w:pPr>
    </w:p>
    <w:p w14:paraId="685C6107" w14:textId="77777777" w:rsidR="00D20DF0" w:rsidRDefault="00D20DF0" w:rsidP="00D20DF0">
      <w:pPr>
        <w:jc w:val="left"/>
        <w:sectPr w:rsidR="00D20DF0" w:rsidSect="00010C9E">
          <w:type w:val="continuous"/>
          <w:pgSz w:w="16838" w:h="11906" w:orient="landscape" w:code="9"/>
          <w:pgMar w:top="1418" w:right="1418" w:bottom="1418" w:left="1418" w:header="851" w:footer="992" w:gutter="0"/>
          <w:cols w:num="2" w:sep="1" w:space="425"/>
          <w:docGrid w:type="lines" w:linePitch="348"/>
        </w:sectPr>
      </w:pPr>
    </w:p>
    <w:p w14:paraId="3B034374" w14:textId="77777777" w:rsidR="00D20DF0" w:rsidRDefault="00D20DF0" w:rsidP="00D20DF0">
      <w:pPr>
        <w:pStyle w:val="1"/>
        <w:spacing w:line="400" w:lineRule="exact"/>
        <w:rPr>
          <w:rFonts w:ascii="ＭＳ Ｐゴシック" w:eastAsia="ＭＳ Ｐゴシック" w:hAnsi="ＭＳ Ｐゴシック"/>
          <w:b/>
          <w:color w:val="FFFFFF" w:themeColor="background1"/>
          <w:sz w:val="36"/>
          <w:szCs w:val="36"/>
        </w:rPr>
      </w:pPr>
      <w:r w:rsidRPr="00942575">
        <w:rPr>
          <w:rFonts w:ascii="ＭＳ Ｐゴシック" w:eastAsia="ＭＳ Ｐゴシック" w:hAnsi="ＭＳ Ｐゴシック" w:hint="eastAsia"/>
          <w:b/>
          <w:color w:val="FFFFFF" w:themeColor="background1"/>
          <w:sz w:val="36"/>
          <w:szCs w:val="36"/>
          <w:highlight w:val="darkMagenta"/>
        </w:rPr>
        <w:lastRenderedPageBreak/>
        <w:t xml:space="preserve">　　　　　　　　　　　　　　　　　　　　　　　　　</w:t>
      </w:r>
      <w:r>
        <w:rPr>
          <w:rFonts w:ascii="ＭＳ Ｐゴシック" w:eastAsia="ＭＳ Ｐゴシック" w:hAnsi="ＭＳ Ｐゴシック" w:hint="eastAsia"/>
          <w:b/>
          <w:color w:val="FFFFFF" w:themeColor="background1"/>
          <w:sz w:val="36"/>
          <w:szCs w:val="36"/>
          <w:highlight w:val="darkMagenta"/>
        </w:rPr>
        <w:t>第１章　はじめに</w:t>
      </w:r>
      <w:r w:rsidRPr="00942575">
        <w:rPr>
          <w:rFonts w:ascii="ＭＳ Ｐゴシック" w:eastAsia="ＭＳ Ｐゴシック" w:hAnsi="ＭＳ Ｐゴシック" w:hint="eastAsia"/>
          <w:b/>
          <w:color w:val="FFFFFF" w:themeColor="background1"/>
          <w:sz w:val="36"/>
          <w:szCs w:val="36"/>
          <w:highlight w:val="darkMagenta"/>
        </w:rPr>
        <w:t xml:space="preserve">　　　　　　　　　　　　　　　　　　　　　　　　</w:t>
      </w:r>
    </w:p>
    <w:p w14:paraId="073F80ED" w14:textId="77777777" w:rsidR="00D20DF0" w:rsidRPr="00D20DF0" w:rsidRDefault="00D20DF0" w:rsidP="00D20DF0">
      <w:pPr>
        <w:pStyle w:val="1"/>
        <w:rPr>
          <w:rFonts w:asciiTheme="minorEastAsia" w:hAnsiTheme="minorEastAsia"/>
          <w:szCs w:val="21"/>
        </w:rPr>
      </w:pPr>
    </w:p>
    <w:p w14:paraId="2A41B806" w14:textId="77777777" w:rsidR="00D20DF0" w:rsidRDefault="00D20DF0" w:rsidP="00D20DF0">
      <w:pPr>
        <w:pStyle w:val="1"/>
        <w:rPr>
          <w:rFonts w:asciiTheme="minorEastAsia" w:hAnsiTheme="minorEastAsia"/>
          <w:szCs w:val="21"/>
        </w:rPr>
      </w:pPr>
      <w:r w:rsidRPr="00D20DF0">
        <w:rPr>
          <w:rFonts w:asciiTheme="minorEastAsia" w:hAnsiTheme="minorEastAsia" w:hint="eastAsia"/>
          <w:szCs w:val="21"/>
        </w:rPr>
        <w:t xml:space="preserve">　</w:t>
      </w:r>
      <w:r>
        <w:rPr>
          <w:rFonts w:asciiTheme="minorEastAsia" w:hAnsiTheme="minorEastAsia" w:hint="eastAsia"/>
          <w:szCs w:val="21"/>
        </w:rPr>
        <w:t>事業所各位におかれましては、</w:t>
      </w:r>
      <w:r w:rsidRPr="00D20DF0">
        <w:rPr>
          <w:rFonts w:asciiTheme="minorEastAsia" w:hAnsiTheme="minorEastAsia" w:hint="eastAsia"/>
          <w:szCs w:val="21"/>
        </w:rPr>
        <w:t>給与</w:t>
      </w:r>
      <w:r>
        <w:rPr>
          <w:rFonts w:asciiTheme="minorEastAsia" w:hAnsiTheme="minorEastAsia" w:hint="eastAsia"/>
          <w:szCs w:val="21"/>
        </w:rPr>
        <w:t>所得等に係る</w:t>
      </w:r>
      <w:r w:rsidR="00826A60">
        <w:rPr>
          <w:rFonts w:asciiTheme="minorEastAsia" w:hAnsiTheme="minorEastAsia" w:hint="eastAsia"/>
          <w:szCs w:val="21"/>
        </w:rPr>
        <w:t>市民税・県民税・森林環境税</w:t>
      </w:r>
      <w:r>
        <w:rPr>
          <w:rFonts w:asciiTheme="minorEastAsia" w:hAnsiTheme="minorEastAsia" w:hint="eastAsia"/>
          <w:szCs w:val="21"/>
        </w:rPr>
        <w:t>の特別徴収につきまして、日ごろより特段のご協力を賜り厚く御礼申し上げます。</w:t>
      </w:r>
    </w:p>
    <w:p w14:paraId="363D934D" w14:textId="77777777" w:rsidR="00D20DF0" w:rsidRPr="008E1139" w:rsidRDefault="00D20DF0" w:rsidP="00D20DF0">
      <w:pPr>
        <w:pStyle w:val="1"/>
        <w:rPr>
          <w:rFonts w:asciiTheme="minorEastAsia" w:hAnsiTheme="minorEastAsia"/>
          <w:szCs w:val="21"/>
        </w:rPr>
      </w:pPr>
    </w:p>
    <w:p w14:paraId="7348B1A2" w14:textId="77777777" w:rsidR="00D20DF0" w:rsidRPr="008E1139" w:rsidRDefault="00D20DF0" w:rsidP="00D20DF0">
      <w:pPr>
        <w:pStyle w:val="1"/>
        <w:rPr>
          <w:rFonts w:asciiTheme="minorEastAsia" w:hAnsiTheme="minorEastAsia"/>
          <w:szCs w:val="21"/>
        </w:rPr>
        <w:sectPr w:rsidR="00D20DF0" w:rsidRPr="008E1139" w:rsidSect="007770BC">
          <w:footerReference w:type="first" r:id="rId12"/>
          <w:type w:val="continuous"/>
          <w:pgSz w:w="16838" w:h="11906" w:orient="landscape" w:code="9"/>
          <w:pgMar w:top="1418" w:right="1418" w:bottom="1418" w:left="1418" w:header="567" w:footer="567" w:gutter="0"/>
          <w:cols w:space="425"/>
          <w:titlePg/>
          <w:docGrid w:type="linesAndChars" w:linePitch="292" w:charSpace="-2043"/>
        </w:sectPr>
      </w:pPr>
    </w:p>
    <w:p w14:paraId="46D38AB0" w14:textId="77777777" w:rsidR="00D20DF0" w:rsidRPr="008E1139" w:rsidRDefault="00ED6B1E" w:rsidP="00D20DF0">
      <w:pPr>
        <w:rPr>
          <w:szCs w:val="21"/>
        </w:rPr>
      </w:pPr>
      <w:r w:rsidRPr="008E1139">
        <w:rPr>
          <w:rFonts w:hint="eastAsia"/>
          <w:szCs w:val="21"/>
        </w:rPr>
        <w:t xml:space="preserve">■　</w:t>
      </w:r>
      <w:r w:rsidR="00D20DF0" w:rsidRPr="008E1139">
        <w:rPr>
          <w:rFonts w:hint="eastAsia"/>
          <w:szCs w:val="21"/>
        </w:rPr>
        <w:t>１－１　同封書類の確認のお願い</w:t>
      </w:r>
    </w:p>
    <w:p w14:paraId="3C7C5F13" w14:textId="2D4F6B98" w:rsidR="00D20DF0" w:rsidRPr="00D92188" w:rsidRDefault="00D20DF0" w:rsidP="00ED6B1E">
      <w:pPr>
        <w:ind w:left="420" w:hangingChars="200" w:hanging="420"/>
        <w:rPr>
          <w:sz w:val="22"/>
          <w:szCs w:val="21"/>
        </w:rPr>
      </w:pPr>
      <w:r w:rsidRPr="008E1139">
        <w:rPr>
          <w:rFonts w:hint="eastAsia"/>
          <w:szCs w:val="21"/>
        </w:rPr>
        <w:t xml:space="preserve">　○　</w:t>
      </w:r>
      <w:r w:rsidR="00CC35CA" w:rsidRPr="00D92188">
        <w:rPr>
          <w:rFonts w:hint="eastAsia"/>
          <w:b/>
          <w:sz w:val="20"/>
          <w:szCs w:val="21"/>
        </w:rPr>
        <w:t>令和</w:t>
      </w:r>
      <w:r w:rsidR="00C7366C">
        <w:rPr>
          <w:rFonts w:hint="eastAsia"/>
          <w:b/>
          <w:sz w:val="20"/>
          <w:szCs w:val="21"/>
        </w:rPr>
        <w:t>８</w:t>
      </w:r>
      <w:r w:rsidR="00826A60" w:rsidRPr="00D92188">
        <w:rPr>
          <w:rFonts w:hint="eastAsia"/>
          <w:b/>
          <w:sz w:val="20"/>
          <w:szCs w:val="21"/>
        </w:rPr>
        <w:t>年度市民税・県民税・森林環境税</w:t>
      </w:r>
      <w:r w:rsidRPr="00D92188">
        <w:rPr>
          <w:rFonts w:hint="eastAsia"/>
          <w:b/>
          <w:sz w:val="20"/>
          <w:szCs w:val="21"/>
        </w:rPr>
        <w:t>特別徴収税額決定通知書</w:t>
      </w:r>
      <w:r w:rsidR="00ED6B1E" w:rsidRPr="00D92188">
        <w:rPr>
          <w:rFonts w:hint="eastAsia"/>
          <w:b/>
          <w:sz w:val="20"/>
          <w:szCs w:val="21"/>
        </w:rPr>
        <w:t>（特別徴収義務者用）</w:t>
      </w:r>
    </w:p>
    <w:p w14:paraId="0A582D47" w14:textId="77777777" w:rsidR="00ED6B1E" w:rsidRPr="00D92188" w:rsidRDefault="008E1139" w:rsidP="00ED6B1E">
      <w:pPr>
        <w:ind w:left="420" w:hangingChars="200" w:hanging="420"/>
        <w:rPr>
          <w:szCs w:val="21"/>
        </w:rPr>
      </w:pPr>
      <w:r w:rsidRPr="00D92188">
        <w:rPr>
          <w:rFonts w:hint="eastAsia"/>
          <w:szCs w:val="21"/>
        </w:rPr>
        <w:t xml:space="preserve">　　　赤の枠線の用紙です</w:t>
      </w:r>
      <w:r w:rsidR="00ED6B1E" w:rsidRPr="00D92188">
        <w:rPr>
          <w:rFonts w:hint="eastAsia"/>
          <w:szCs w:val="21"/>
        </w:rPr>
        <w:t>。記載されている納税義務者の一覧を</w:t>
      </w:r>
      <w:r w:rsidR="00C673AF" w:rsidRPr="00D92188">
        <w:rPr>
          <w:rFonts w:hint="eastAsia"/>
          <w:szCs w:val="21"/>
        </w:rPr>
        <w:t>ご</w:t>
      </w:r>
      <w:r w:rsidR="00ED6B1E" w:rsidRPr="00D92188">
        <w:rPr>
          <w:rFonts w:hint="eastAsia"/>
          <w:szCs w:val="21"/>
        </w:rPr>
        <w:t>確認いただき、</w:t>
      </w:r>
      <w:r w:rsidR="00ED6B1E" w:rsidRPr="00D92188">
        <w:rPr>
          <w:rFonts w:hint="eastAsia"/>
          <w:szCs w:val="21"/>
          <w:u w:val="single"/>
        </w:rPr>
        <w:t>退職、転勤等をしている方</w:t>
      </w:r>
      <w:r w:rsidR="00ED6B1E" w:rsidRPr="00D92188">
        <w:rPr>
          <w:rFonts w:hint="eastAsia"/>
          <w:szCs w:val="21"/>
        </w:rPr>
        <w:t>や特別徴収することができない方</w:t>
      </w:r>
      <w:r w:rsidR="00ED6B1E" w:rsidRPr="00D92188">
        <w:rPr>
          <w:rFonts w:hint="eastAsia"/>
          <w:szCs w:val="21"/>
          <w:u w:val="single"/>
        </w:rPr>
        <w:t>が記載されている場合は、至急「給与所得者異動届出書」</w:t>
      </w:r>
      <w:r w:rsidR="00ED6B1E" w:rsidRPr="00D92188">
        <w:rPr>
          <w:rFonts w:hint="eastAsia"/>
          <w:szCs w:val="21"/>
        </w:rPr>
        <w:t>（</w:t>
      </w:r>
      <w:r w:rsidR="00BF060D" w:rsidRPr="00D92188">
        <w:rPr>
          <w:rFonts w:hint="eastAsia"/>
          <w:szCs w:val="21"/>
        </w:rPr>
        <w:t>付録の</w:t>
      </w:r>
      <w:r w:rsidR="00ED6B1E" w:rsidRPr="00D92188">
        <w:rPr>
          <w:rFonts w:hint="eastAsia"/>
          <w:szCs w:val="21"/>
        </w:rPr>
        <w:t>様式１）</w:t>
      </w:r>
      <w:r w:rsidR="00ED6B1E" w:rsidRPr="00D92188">
        <w:rPr>
          <w:rFonts w:hint="eastAsia"/>
          <w:szCs w:val="21"/>
          <w:u w:val="single"/>
        </w:rPr>
        <w:t>を</w:t>
      </w:r>
      <w:r w:rsidR="00FC02D4" w:rsidRPr="00D92188">
        <w:rPr>
          <w:rFonts w:hint="eastAsia"/>
          <w:szCs w:val="21"/>
          <w:u w:val="single"/>
        </w:rPr>
        <w:t>ご提出</w:t>
      </w:r>
      <w:r w:rsidR="00ED6B1E" w:rsidRPr="00D92188">
        <w:rPr>
          <w:rFonts w:hint="eastAsia"/>
          <w:szCs w:val="21"/>
          <w:u w:val="single"/>
        </w:rPr>
        <w:t>ください</w:t>
      </w:r>
      <w:r w:rsidR="00ED6B1E" w:rsidRPr="00D92188">
        <w:rPr>
          <w:rFonts w:hint="eastAsia"/>
          <w:szCs w:val="21"/>
        </w:rPr>
        <w:t>。</w:t>
      </w:r>
    </w:p>
    <w:p w14:paraId="73CDBA4E" w14:textId="36FD2FD7" w:rsidR="00ED6B1E" w:rsidRPr="00D92188" w:rsidRDefault="00ED6B1E" w:rsidP="00FC02D4">
      <w:pPr>
        <w:ind w:left="420" w:hangingChars="200" w:hanging="420"/>
        <w:rPr>
          <w:b/>
          <w:szCs w:val="21"/>
        </w:rPr>
      </w:pPr>
      <w:r w:rsidRPr="00D92188">
        <w:rPr>
          <w:rFonts w:hint="eastAsia"/>
          <w:szCs w:val="21"/>
        </w:rPr>
        <w:t xml:space="preserve">　○　</w:t>
      </w:r>
      <w:r w:rsidR="00826A60" w:rsidRPr="00D92188">
        <w:rPr>
          <w:rFonts w:hint="eastAsia"/>
          <w:b/>
          <w:sz w:val="20"/>
          <w:szCs w:val="21"/>
        </w:rPr>
        <w:t>令和</w:t>
      </w:r>
      <w:r w:rsidR="00C7366C">
        <w:rPr>
          <w:rFonts w:hint="eastAsia"/>
          <w:b/>
          <w:sz w:val="20"/>
          <w:szCs w:val="21"/>
        </w:rPr>
        <w:t>８</w:t>
      </w:r>
      <w:r w:rsidR="00826A60" w:rsidRPr="00D92188">
        <w:rPr>
          <w:rFonts w:hint="eastAsia"/>
          <w:b/>
          <w:sz w:val="20"/>
          <w:szCs w:val="21"/>
        </w:rPr>
        <w:t>年度市民税・県民税・森林環境税</w:t>
      </w:r>
      <w:r w:rsidRPr="00D92188">
        <w:rPr>
          <w:rFonts w:hint="eastAsia"/>
          <w:b/>
          <w:sz w:val="20"/>
          <w:szCs w:val="21"/>
        </w:rPr>
        <w:t>特別徴収税額決定通知書（納税義務者用）</w:t>
      </w:r>
    </w:p>
    <w:p w14:paraId="36714769" w14:textId="77777777" w:rsidR="00ED6B1E" w:rsidRPr="00D92188" w:rsidRDefault="00ED6B1E" w:rsidP="00ED6B1E">
      <w:pPr>
        <w:ind w:left="420" w:hangingChars="200" w:hanging="420"/>
        <w:rPr>
          <w:szCs w:val="21"/>
        </w:rPr>
      </w:pPr>
      <w:r w:rsidRPr="00D92188">
        <w:rPr>
          <w:rFonts w:hint="eastAsia"/>
          <w:szCs w:val="21"/>
        </w:rPr>
        <w:t xml:space="preserve">　　　</w:t>
      </w:r>
      <w:r w:rsidR="000214B3" w:rsidRPr="00D92188">
        <w:rPr>
          <w:rFonts w:hint="eastAsia"/>
          <w:szCs w:val="21"/>
        </w:rPr>
        <w:t>青の枠線の用紙</w:t>
      </w:r>
      <w:r w:rsidR="008E1139" w:rsidRPr="00D92188">
        <w:rPr>
          <w:rFonts w:hint="eastAsia"/>
          <w:szCs w:val="21"/>
        </w:rPr>
        <w:t>です</w:t>
      </w:r>
      <w:r w:rsidR="00FC02D4" w:rsidRPr="00D92188">
        <w:rPr>
          <w:rFonts w:hint="eastAsia"/>
          <w:szCs w:val="21"/>
        </w:rPr>
        <w:t>。ミシン目から切り離し</w:t>
      </w:r>
      <w:r w:rsidR="000214B3" w:rsidRPr="00D92188">
        <w:rPr>
          <w:rFonts w:hint="eastAsia"/>
          <w:szCs w:val="21"/>
        </w:rPr>
        <w:t>、各納税義務者にお渡し</w:t>
      </w:r>
      <w:r w:rsidR="00FC02D4" w:rsidRPr="00D92188">
        <w:rPr>
          <w:rFonts w:hint="eastAsia"/>
          <w:szCs w:val="21"/>
        </w:rPr>
        <w:t>ください</w:t>
      </w:r>
      <w:r w:rsidR="000214B3" w:rsidRPr="00D92188">
        <w:rPr>
          <w:rFonts w:hint="eastAsia"/>
          <w:szCs w:val="21"/>
        </w:rPr>
        <w:t>。</w:t>
      </w:r>
    </w:p>
    <w:p w14:paraId="32CD5166" w14:textId="77777777" w:rsidR="000214B3" w:rsidRPr="00D92188" w:rsidRDefault="000214B3" w:rsidP="00ED6B1E">
      <w:pPr>
        <w:ind w:left="420" w:hangingChars="200" w:hanging="420"/>
        <w:rPr>
          <w:b/>
          <w:szCs w:val="21"/>
        </w:rPr>
      </w:pPr>
      <w:r w:rsidRPr="00D92188">
        <w:rPr>
          <w:rFonts w:hint="eastAsia"/>
          <w:szCs w:val="21"/>
        </w:rPr>
        <w:t xml:space="preserve">　○　</w:t>
      </w:r>
      <w:r w:rsidRPr="00D92188">
        <w:rPr>
          <w:rFonts w:hint="eastAsia"/>
          <w:b/>
          <w:szCs w:val="21"/>
        </w:rPr>
        <w:t>特別徴収税額納入書（１２箇月分＋予備２箇月分）</w:t>
      </w:r>
    </w:p>
    <w:p w14:paraId="09B8901F" w14:textId="77777777" w:rsidR="000214B3" w:rsidRPr="00D92188" w:rsidRDefault="008E1139" w:rsidP="00ED6B1E">
      <w:pPr>
        <w:ind w:left="420" w:hangingChars="200" w:hanging="420"/>
        <w:rPr>
          <w:szCs w:val="21"/>
        </w:rPr>
      </w:pPr>
      <w:r w:rsidRPr="00D92188">
        <w:rPr>
          <w:rFonts w:hint="eastAsia"/>
          <w:szCs w:val="21"/>
        </w:rPr>
        <w:t xml:space="preserve">　　　横長で３連のものが１箇月分です</w:t>
      </w:r>
      <w:r w:rsidR="00BF7AAC" w:rsidRPr="00D92188">
        <w:rPr>
          <w:rFonts w:hint="eastAsia"/>
          <w:szCs w:val="21"/>
        </w:rPr>
        <w:t>。納税義務者の全員が６月分のみの税額の場合は１箇月分＋予備分、納期の特例の承認を受けている事業所様の場合は２箇月分（１１月・翌５月分）＋予備分を同封しております。</w:t>
      </w:r>
    </w:p>
    <w:p w14:paraId="087DB57B" w14:textId="77777777" w:rsidR="00BF7AAC" w:rsidRPr="00D92188" w:rsidRDefault="00BF7AAC" w:rsidP="00ED6B1E">
      <w:pPr>
        <w:ind w:left="420" w:hangingChars="200" w:hanging="420"/>
        <w:rPr>
          <w:szCs w:val="21"/>
        </w:rPr>
      </w:pPr>
      <w:r w:rsidRPr="00D92188">
        <w:rPr>
          <w:rFonts w:hint="eastAsia"/>
          <w:szCs w:val="21"/>
        </w:rPr>
        <w:t xml:space="preserve">　　　銀行の納入事務代行サービス</w:t>
      </w:r>
      <w:r w:rsidR="00C6457C" w:rsidRPr="00D92188">
        <w:rPr>
          <w:rFonts w:hint="eastAsia"/>
          <w:szCs w:val="21"/>
        </w:rPr>
        <w:t>や共通納税システム</w:t>
      </w:r>
      <w:r w:rsidRPr="00D92188">
        <w:rPr>
          <w:rFonts w:hint="eastAsia"/>
          <w:szCs w:val="21"/>
        </w:rPr>
        <w:t>を利用されている事業所様には同封しておりませんので、必要な場合は担当まで</w:t>
      </w:r>
      <w:r w:rsidR="00C6457C" w:rsidRPr="00D92188">
        <w:rPr>
          <w:rFonts w:hint="eastAsia"/>
          <w:szCs w:val="21"/>
        </w:rPr>
        <w:t>ご連絡ください。</w:t>
      </w:r>
    </w:p>
    <w:p w14:paraId="59A7D658" w14:textId="77777777" w:rsidR="009C5C4D" w:rsidRPr="00D92188" w:rsidRDefault="009C5C4D" w:rsidP="00D20DF0">
      <w:pPr>
        <w:rPr>
          <w:szCs w:val="21"/>
        </w:rPr>
      </w:pPr>
    </w:p>
    <w:p w14:paraId="16D6E3AF" w14:textId="77777777" w:rsidR="009C5C4D" w:rsidRPr="00D92188" w:rsidRDefault="009C5C4D" w:rsidP="00D20DF0">
      <w:pPr>
        <w:rPr>
          <w:szCs w:val="21"/>
        </w:rPr>
      </w:pPr>
    </w:p>
    <w:p w14:paraId="4CE971C3" w14:textId="77777777" w:rsidR="009C5C4D" w:rsidRPr="00D92188" w:rsidRDefault="009C5C4D" w:rsidP="00D20DF0">
      <w:pPr>
        <w:rPr>
          <w:szCs w:val="21"/>
        </w:rPr>
      </w:pPr>
    </w:p>
    <w:p w14:paraId="32BE20BB" w14:textId="77777777" w:rsidR="007B225C" w:rsidRPr="00D92188" w:rsidRDefault="007B225C" w:rsidP="00D20DF0">
      <w:pPr>
        <w:rPr>
          <w:szCs w:val="21"/>
        </w:rPr>
      </w:pPr>
    </w:p>
    <w:p w14:paraId="42FA6613" w14:textId="77777777" w:rsidR="00D20DF0" w:rsidRPr="00D92188" w:rsidRDefault="00BF7AAC" w:rsidP="00D20DF0">
      <w:pPr>
        <w:rPr>
          <w:szCs w:val="21"/>
        </w:rPr>
      </w:pPr>
      <w:r w:rsidRPr="00D92188">
        <w:rPr>
          <w:rFonts w:hint="eastAsia"/>
          <w:szCs w:val="21"/>
        </w:rPr>
        <w:t>■</w:t>
      </w:r>
      <w:r w:rsidR="00D20DF0" w:rsidRPr="00D92188">
        <w:rPr>
          <w:rFonts w:hint="eastAsia"/>
          <w:szCs w:val="21"/>
        </w:rPr>
        <w:t xml:space="preserve">　１－２　</w:t>
      </w:r>
      <w:r w:rsidR="00826A60" w:rsidRPr="00D92188">
        <w:rPr>
          <w:rFonts w:hint="eastAsia"/>
          <w:szCs w:val="21"/>
        </w:rPr>
        <w:t>市民税・県民税・森林環境税</w:t>
      </w:r>
      <w:r w:rsidR="00D20DF0" w:rsidRPr="00D92188">
        <w:rPr>
          <w:rFonts w:hint="eastAsia"/>
          <w:szCs w:val="21"/>
        </w:rPr>
        <w:t>の特別徴収とは</w:t>
      </w:r>
    </w:p>
    <w:p w14:paraId="1B2AACF6" w14:textId="77777777" w:rsidR="00BF7AAC" w:rsidRPr="00D92188" w:rsidRDefault="00C909F4" w:rsidP="00D20DF0">
      <w:pPr>
        <w:rPr>
          <w:b/>
          <w:szCs w:val="21"/>
        </w:rPr>
      </w:pPr>
      <w:r w:rsidRPr="00D92188">
        <w:rPr>
          <w:rFonts w:hint="eastAsia"/>
          <w:szCs w:val="21"/>
        </w:rPr>
        <w:t xml:space="preserve">　○　</w:t>
      </w:r>
      <w:r w:rsidRPr="00D92188">
        <w:rPr>
          <w:rFonts w:hint="eastAsia"/>
          <w:b/>
          <w:szCs w:val="21"/>
        </w:rPr>
        <w:t>特別徴収とは</w:t>
      </w:r>
    </w:p>
    <w:p w14:paraId="4F3A2CD6" w14:textId="77777777" w:rsidR="00C909F4" w:rsidRPr="00D92188" w:rsidRDefault="00C909F4" w:rsidP="00717346">
      <w:pPr>
        <w:ind w:leftChars="100" w:left="420" w:hangingChars="100" w:hanging="210"/>
        <w:rPr>
          <w:szCs w:val="21"/>
        </w:rPr>
      </w:pPr>
      <w:r w:rsidRPr="00D92188">
        <w:rPr>
          <w:rFonts w:hint="eastAsia"/>
          <w:szCs w:val="21"/>
        </w:rPr>
        <w:t xml:space="preserve">　　</w:t>
      </w:r>
      <w:r w:rsidR="00345D37" w:rsidRPr="00D92188">
        <w:rPr>
          <w:rFonts w:hint="eastAsia"/>
          <w:szCs w:val="21"/>
        </w:rPr>
        <w:t>給与の支払者（特別徴収義務者）が、給与所得者（納税義務者）の</w:t>
      </w:r>
      <w:r w:rsidR="00826A60" w:rsidRPr="00D92188">
        <w:rPr>
          <w:rFonts w:hint="eastAsia"/>
          <w:szCs w:val="21"/>
        </w:rPr>
        <w:t>市民税・県民税・森林環境税</w:t>
      </w:r>
      <w:r w:rsidR="00345D37" w:rsidRPr="00D92188">
        <w:rPr>
          <w:rFonts w:hint="eastAsia"/>
          <w:szCs w:val="21"/>
        </w:rPr>
        <w:t>を毎月の給与から差し引き、翌月の１０日までに市に納入する制度をいいます。</w:t>
      </w:r>
    </w:p>
    <w:p w14:paraId="05D6F4EC" w14:textId="40A682B9" w:rsidR="00717346" w:rsidRPr="00D92188" w:rsidRDefault="005173EF" w:rsidP="00AE13F3">
      <w:pPr>
        <w:ind w:leftChars="100" w:left="420" w:hangingChars="100" w:hanging="210"/>
        <w:rPr>
          <w:szCs w:val="21"/>
        </w:rPr>
      </w:pPr>
      <w:r w:rsidRPr="00D92188">
        <w:rPr>
          <w:rFonts w:hint="eastAsia"/>
          <w:szCs w:val="21"/>
        </w:rPr>
        <w:t xml:space="preserve">　　</w:t>
      </w:r>
      <w:r w:rsidR="00826A60" w:rsidRPr="00D92188">
        <w:rPr>
          <w:rFonts w:hint="eastAsia"/>
          <w:szCs w:val="21"/>
        </w:rPr>
        <w:t>令和</w:t>
      </w:r>
      <w:r w:rsidR="0089364D">
        <w:rPr>
          <w:rFonts w:hint="eastAsia"/>
          <w:szCs w:val="21"/>
        </w:rPr>
        <w:t>８</w:t>
      </w:r>
      <w:r w:rsidR="00826A60" w:rsidRPr="00D92188">
        <w:rPr>
          <w:rFonts w:hint="eastAsia"/>
          <w:szCs w:val="21"/>
        </w:rPr>
        <w:t>年度</w:t>
      </w:r>
      <w:r w:rsidRPr="00D92188">
        <w:rPr>
          <w:rFonts w:hint="eastAsia"/>
          <w:szCs w:val="21"/>
        </w:rPr>
        <w:t>の特別徴収は、</w:t>
      </w:r>
      <w:r w:rsidR="00796DD6" w:rsidRPr="00D92188">
        <w:rPr>
          <w:rFonts w:hint="eastAsia"/>
          <w:szCs w:val="21"/>
        </w:rPr>
        <w:t>令和</w:t>
      </w:r>
      <w:r w:rsidR="0089364D">
        <w:rPr>
          <w:rFonts w:hint="eastAsia"/>
          <w:szCs w:val="21"/>
        </w:rPr>
        <w:t>８</w:t>
      </w:r>
      <w:r w:rsidR="00071F13" w:rsidRPr="00D92188">
        <w:rPr>
          <w:rFonts w:hint="eastAsia"/>
          <w:szCs w:val="21"/>
        </w:rPr>
        <w:t>年</w:t>
      </w:r>
      <w:r w:rsidR="0095332E">
        <w:rPr>
          <w:rFonts w:hint="eastAsia"/>
          <w:szCs w:val="21"/>
        </w:rPr>
        <w:t>６</w:t>
      </w:r>
      <w:r w:rsidRPr="00D92188">
        <w:rPr>
          <w:rFonts w:hint="eastAsia"/>
          <w:szCs w:val="21"/>
        </w:rPr>
        <w:t>月支払分から令和</w:t>
      </w:r>
      <w:r w:rsidR="0089364D">
        <w:rPr>
          <w:rFonts w:hint="eastAsia"/>
          <w:szCs w:val="21"/>
        </w:rPr>
        <w:t>９</w:t>
      </w:r>
      <w:r w:rsidR="00717346" w:rsidRPr="00D92188">
        <w:rPr>
          <w:rFonts w:hint="eastAsia"/>
          <w:szCs w:val="21"/>
        </w:rPr>
        <w:t>年５月支払分までの給与について行っていただ</w:t>
      </w:r>
      <w:r w:rsidR="008E1139" w:rsidRPr="00D92188">
        <w:rPr>
          <w:rFonts w:hint="eastAsia"/>
          <w:szCs w:val="21"/>
        </w:rPr>
        <w:t>き</w:t>
      </w:r>
      <w:r w:rsidR="00717346" w:rsidRPr="00D92188">
        <w:rPr>
          <w:rFonts w:hint="eastAsia"/>
          <w:szCs w:val="21"/>
        </w:rPr>
        <w:t>ます。</w:t>
      </w:r>
    </w:p>
    <w:p w14:paraId="227EB9C8" w14:textId="77777777" w:rsidR="00717346" w:rsidRPr="00D92188" w:rsidRDefault="00717346" w:rsidP="00717346">
      <w:pPr>
        <w:ind w:leftChars="100" w:left="420" w:hangingChars="100" w:hanging="210"/>
        <w:rPr>
          <w:szCs w:val="21"/>
        </w:rPr>
      </w:pPr>
      <w:r w:rsidRPr="00D92188">
        <w:rPr>
          <w:rFonts w:hint="eastAsia"/>
          <w:szCs w:val="21"/>
        </w:rPr>
        <w:t xml:space="preserve">○　</w:t>
      </w:r>
      <w:r w:rsidRPr="00D92188">
        <w:rPr>
          <w:rFonts w:hint="eastAsia"/>
          <w:b/>
          <w:szCs w:val="21"/>
        </w:rPr>
        <w:t>特別徴収義務者の一斉指定について</w:t>
      </w:r>
    </w:p>
    <w:p w14:paraId="72AA0266" w14:textId="77777777" w:rsidR="00717346" w:rsidRPr="00D92188" w:rsidRDefault="00717346" w:rsidP="00717346">
      <w:pPr>
        <w:ind w:leftChars="100" w:left="420" w:hangingChars="100" w:hanging="210"/>
        <w:rPr>
          <w:szCs w:val="21"/>
        </w:rPr>
      </w:pPr>
      <w:r w:rsidRPr="00D92188">
        <w:rPr>
          <w:rFonts w:hint="eastAsia"/>
          <w:szCs w:val="21"/>
        </w:rPr>
        <w:t xml:space="preserve">　　給与の支払者は、地方税法</w:t>
      </w:r>
      <w:r w:rsidR="0095332E" w:rsidRPr="0095332E">
        <w:rPr>
          <w:rFonts w:hint="eastAsia"/>
          <w:szCs w:val="21"/>
        </w:rPr>
        <w:t>第３１９条</w:t>
      </w:r>
      <w:r w:rsidR="0095332E">
        <w:rPr>
          <w:rFonts w:hint="eastAsia"/>
          <w:szCs w:val="21"/>
        </w:rPr>
        <w:t>、</w:t>
      </w:r>
      <w:r w:rsidRPr="00D92188">
        <w:rPr>
          <w:rFonts w:hint="eastAsia"/>
          <w:szCs w:val="21"/>
        </w:rPr>
        <w:t>第</w:t>
      </w:r>
      <w:r w:rsidR="000D216C" w:rsidRPr="00D92188">
        <w:rPr>
          <w:rFonts w:hint="eastAsia"/>
          <w:szCs w:val="21"/>
        </w:rPr>
        <w:t>３２１</w:t>
      </w:r>
      <w:r w:rsidRPr="00D92188">
        <w:rPr>
          <w:rFonts w:hint="eastAsia"/>
          <w:szCs w:val="21"/>
        </w:rPr>
        <w:t>条</w:t>
      </w:r>
      <w:r w:rsidR="000D216C" w:rsidRPr="00D92188">
        <w:rPr>
          <w:rFonts w:hint="eastAsia"/>
          <w:szCs w:val="21"/>
        </w:rPr>
        <w:t>の４第１項</w:t>
      </w:r>
      <w:r w:rsidR="0095332E">
        <w:rPr>
          <w:rFonts w:hint="eastAsia"/>
          <w:szCs w:val="21"/>
        </w:rPr>
        <w:t>及び</w:t>
      </w:r>
      <w:r w:rsidR="000D216C" w:rsidRPr="00D92188">
        <w:rPr>
          <w:rFonts w:hint="eastAsia"/>
          <w:szCs w:val="21"/>
        </w:rPr>
        <w:t>第３２１条の５第１項の規定により個人</w:t>
      </w:r>
      <w:r w:rsidR="00826A60" w:rsidRPr="00D92188">
        <w:rPr>
          <w:rFonts w:hint="eastAsia"/>
          <w:szCs w:val="21"/>
        </w:rPr>
        <w:t>市民税・県民税・森林環境税</w:t>
      </w:r>
      <w:r w:rsidR="00D23837" w:rsidRPr="00D92188">
        <w:rPr>
          <w:rFonts w:hint="eastAsia"/>
          <w:szCs w:val="21"/>
        </w:rPr>
        <w:t>を特別徴収し、納入することが義務付けられてお</w:t>
      </w:r>
      <w:r w:rsidR="000D216C" w:rsidRPr="00D92188">
        <w:rPr>
          <w:rFonts w:hint="eastAsia"/>
          <w:szCs w:val="21"/>
        </w:rPr>
        <w:t>り、福島県会津管内においては、法令遵守及び公平性の担保の観点からこの特別徴収制度の徹底を図るため、平成２</w:t>
      </w:r>
      <w:r w:rsidR="00C6457C" w:rsidRPr="00D92188">
        <w:rPr>
          <w:rFonts w:hint="eastAsia"/>
          <w:szCs w:val="21"/>
        </w:rPr>
        <w:t>７年度から、特別徴収義務者の一斉指定の取組を行っております</w:t>
      </w:r>
      <w:r w:rsidR="00D23837" w:rsidRPr="00D92188">
        <w:rPr>
          <w:rFonts w:hint="eastAsia"/>
          <w:szCs w:val="21"/>
        </w:rPr>
        <w:t>。</w:t>
      </w:r>
    </w:p>
    <w:p w14:paraId="7F2AED99" w14:textId="77777777" w:rsidR="005E02B7" w:rsidRPr="00D92188" w:rsidRDefault="009C5C4D" w:rsidP="005E02B7">
      <w:pPr>
        <w:rPr>
          <w:rFonts w:asciiTheme="minorEastAsia" w:hAnsiTheme="minorEastAsia"/>
        </w:rPr>
      </w:pPr>
      <w:r w:rsidRPr="00D92188">
        <w:rPr>
          <w:rFonts w:hint="eastAsia"/>
          <w:noProof/>
          <w:szCs w:val="21"/>
        </w:rPr>
        <mc:AlternateContent>
          <mc:Choice Requires="wps">
            <w:drawing>
              <wp:anchor distT="0" distB="0" distL="114300" distR="114300" simplePos="0" relativeHeight="251648000" behindDoc="0" locked="0" layoutInCell="1" allowOverlap="1" wp14:anchorId="14223B4D" wp14:editId="0049AC27">
                <wp:simplePos x="0" y="0"/>
                <wp:positionH relativeFrom="column">
                  <wp:posOffset>253365</wp:posOffset>
                </wp:positionH>
                <wp:positionV relativeFrom="paragraph">
                  <wp:posOffset>110490</wp:posOffset>
                </wp:positionV>
                <wp:extent cx="4079337" cy="1504950"/>
                <wp:effectExtent l="0" t="0" r="16510" b="19050"/>
                <wp:wrapNone/>
                <wp:docPr id="1" name="角丸四角形 1"/>
                <wp:cNvGraphicFramePr/>
                <a:graphic xmlns:a="http://schemas.openxmlformats.org/drawingml/2006/main">
                  <a:graphicData uri="http://schemas.microsoft.com/office/word/2010/wordprocessingShape">
                    <wps:wsp>
                      <wps:cNvSpPr/>
                      <wps:spPr>
                        <a:xfrm>
                          <a:off x="0" y="0"/>
                          <a:ext cx="4079337" cy="1504950"/>
                        </a:xfrm>
                        <a:prstGeom prst="roundRect">
                          <a:avLst>
                            <a:gd name="adj" fmla="val 618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09E2C" w14:textId="77777777" w:rsidR="007A7DE1" w:rsidRPr="009C5C4D" w:rsidRDefault="007A7DE1" w:rsidP="005E02B7">
                            <w:pPr>
                              <w:ind w:firstLineChars="100" w:firstLine="180"/>
                              <w:rPr>
                                <w:rFonts w:ascii="ＭＳ Ｐゴシック" w:eastAsia="ＭＳ Ｐゴシック" w:hAnsi="ＭＳ Ｐゴシック"/>
                                <w:color w:val="000000" w:themeColor="text1"/>
                                <w:sz w:val="18"/>
                                <w:szCs w:val="18"/>
                              </w:rPr>
                            </w:pPr>
                            <w:r w:rsidRPr="009C5C4D">
                              <w:rPr>
                                <w:rFonts w:ascii="ＭＳ Ｐゴシック" w:eastAsia="ＭＳ Ｐゴシック" w:hAnsi="ＭＳ Ｐゴシック" w:hint="eastAsia"/>
                                <w:color w:val="000000" w:themeColor="text1"/>
                                <w:sz w:val="18"/>
                                <w:szCs w:val="18"/>
                              </w:rPr>
                              <w:t>なお、市民税・県民税</w:t>
                            </w:r>
                            <w:r>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color w:val="000000" w:themeColor="text1"/>
                                <w:sz w:val="18"/>
                                <w:szCs w:val="18"/>
                              </w:rPr>
                              <w:t>森林環境税</w:t>
                            </w:r>
                            <w:r w:rsidRPr="009C5C4D">
                              <w:rPr>
                                <w:rFonts w:ascii="ＭＳ Ｐゴシック" w:eastAsia="ＭＳ Ｐゴシック" w:hAnsi="ＭＳ Ｐゴシック" w:hint="eastAsia"/>
                                <w:color w:val="000000" w:themeColor="text1"/>
                                <w:sz w:val="18"/>
                                <w:szCs w:val="18"/>
                              </w:rPr>
                              <w:t>の徴収区分は給与支払報告書提出の際にお示しいただくことになりますが、例外的に普通徴収（</w:t>
                            </w:r>
                            <w:r w:rsidRPr="009C5C4D">
                              <w:rPr>
                                <w:rFonts w:ascii="ＭＳ Ｐゴシック" w:eastAsia="ＭＳ Ｐゴシック" w:hAnsi="ＭＳ Ｐゴシック" w:hint="eastAsia"/>
                                <w:color w:val="000000" w:themeColor="text1"/>
                                <w:sz w:val="18"/>
                                <w:szCs w:val="18"/>
                              </w:rPr>
                              <w:t>納税義務者が個人で税額を納付）が</w:t>
                            </w:r>
                            <w:r>
                              <w:rPr>
                                <w:rFonts w:ascii="ＭＳ Ｐゴシック" w:eastAsia="ＭＳ Ｐゴシック" w:hAnsi="ＭＳ Ｐゴシック" w:hint="eastAsia"/>
                                <w:color w:val="000000" w:themeColor="text1"/>
                                <w:sz w:val="18"/>
                                <w:szCs w:val="18"/>
                              </w:rPr>
                              <w:t>認められる場合は次のケースに限られますのでご注意</w:t>
                            </w:r>
                            <w:r>
                              <w:rPr>
                                <w:rFonts w:ascii="ＭＳ Ｐゴシック" w:eastAsia="ＭＳ Ｐゴシック" w:hAnsi="ＭＳ Ｐゴシック"/>
                                <w:color w:val="000000" w:themeColor="text1"/>
                                <w:sz w:val="18"/>
                                <w:szCs w:val="18"/>
                              </w:rPr>
                              <w:t>ください。</w:t>
                            </w:r>
                          </w:p>
                          <w:p w14:paraId="3560C8D7" w14:textId="77777777" w:rsidR="007A7DE1" w:rsidRPr="009C5C4D" w:rsidRDefault="007A7DE1" w:rsidP="005E02B7">
                            <w:pPr>
                              <w:rPr>
                                <w:rFonts w:ascii="ＭＳ Ｐゴシック" w:eastAsia="ＭＳ Ｐゴシック" w:hAnsi="ＭＳ Ｐゴシック"/>
                                <w:color w:val="000000" w:themeColor="text1"/>
                                <w:sz w:val="18"/>
                                <w:szCs w:val="18"/>
                              </w:rPr>
                            </w:pPr>
                            <w:r w:rsidRPr="009C5C4D">
                              <w:rPr>
                                <w:rFonts w:ascii="ＭＳ Ｐゴシック" w:eastAsia="ＭＳ Ｐゴシック" w:hAnsi="ＭＳ Ｐゴシック" w:hint="eastAsia"/>
                                <w:color w:val="000000" w:themeColor="text1"/>
                                <w:sz w:val="18"/>
                                <w:szCs w:val="18"/>
                              </w:rPr>
                              <w:t xml:space="preserve">　※　退職者又は翌年５月３１日までに退職予定である方</w:t>
                            </w:r>
                          </w:p>
                          <w:p w14:paraId="5D05A530" w14:textId="77777777" w:rsidR="007A7DE1" w:rsidRPr="009C5C4D" w:rsidRDefault="007A7DE1" w:rsidP="005E02B7">
                            <w:pPr>
                              <w:rPr>
                                <w:rFonts w:ascii="ＭＳ Ｐゴシック" w:eastAsia="ＭＳ Ｐゴシック" w:hAnsi="ＭＳ Ｐゴシック"/>
                                <w:color w:val="000000" w:themeColor="text1"/>
                                <w:sz w:val="18"/>
                                <w:szCs w:val="18"/>
                              </w:rPr>
                            </w:pPr>
                            <w:r w:rsidRPr="009C5C4D">
                              <w:rPr>
                                <w:rFonts w:ascii="ＭＳ Ｐゴシック" w:eastAsia="ＭＳ Ｐゴシック" w:hAnsi="ＭＳ Ｐゴシック" w:hint="eastAsia"/>
                                <w:color w:val="000000" w:themeColor="text1"/>
                                <w:sz w:val="18"/>
                                <w:szCs w:val="18"/>
                              </w:rPr>
                              <w:t xml:space="preserve">　※　他の事業所において特別徴収される方</w:t>
                            </w:r>
                          </w:p>
                          <w:p w14:paraId="3C9F0E69" w14:textId="77777777" w:rsidR="007A7DE1" w:rsidRPr="009C5C4D" w:rsidRDefault="007A7DE1" w:rsidP="005E02B7">
                            <w:pPr>
                              <w:rPr>
                                <w:rFonts w:ascii="ＭＳ Ｐゴシック" w:eastAsia="ＭＳ Ｐゴシック" w:hAnsi="ＭＳ Ｐゴシック"/>
                                <w:color w:val="000000" w:themeColor="text1"/>
                                <w:sz w:val="18"/>
                                <w:szCs w:val="18"/>
                              </w:rPr>
                            </w:pPr>
                            <w:r w:rsidRPr="009C5C4D">
                              <w:rPr>
                                <w:rFonts w:ascii="ＭＳ Ｐゴシック" w:eastAsia="ＭＳ Ｐゴシック" w:hAnsi="ＭＳ Ｐゴシック" w:hint="eastAsia"/>
                                <w:color w:val="000000" w:themeColor="text1"/>
                                <w:sz w:val="18"/>
                                <w:szCs w:val="18"/>
                              </w:rPr>
                              <w:t xml:space="preserve">　※　給与の支払いが不定期である方</w:t>
                            </w:r>
                          </w:p>
                          <w:p w14:paraId="3CF8A22B" w14:textId="77777777" w:rsidR="007A7DE1" w:rsidRPr="009C5C4D" w:rsidRDefault="007A7DE1" w:rsidP="009C5C4D">
                            <w:pPr>
                              <w:rPr>
                                <w:rFonts w:ascii="ＭＳ Ｐゴシック" w:eastAsia="ＭＳ Ｐゴシック" w:hAnsi="ＭＳ Ｐゴシック"/>
                                <w:color w:val="000000" w:themeColor="text1"/>
                                <w:sz w:val="18"/>
                                <w:szCs w:val="18"/>
                              </w:rPr>
                            </w:pPr>
                            <w:r w:rsidRPr="009C5C4D">
                              <w:rPr>
                                <w:rFonts w:ascii="ＭＳ Ｐゴシック" w:eastAsia="ＭＳ Ｐゴシック" w:hAnsi="ＭＳ Ｐゴシック" w:hint="eastAsia"/>
                                <w:color w:val="000000" w:themeColor="text1"/>
                                <w:sz w:val="18"/>
                                <w:szCs w:val="18"/>
                              </w:rPr>
                              <w:t xml:space="preserve">　※　毎月の給与の額が少なく給与から引ききれない方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23B4D" id="角丸四角形 1" o:spid="_x0000_s1027" style="position:absolute;left:0;text-align:left;margin-left:19.95pt;margin-top:8.7pt;width:321.2pt;height:1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" filled="f" strokecolor="black [3213]" strokeweight="1pt">
                <v:stroke joinstyle="miter"/>
                <v:textbox>
                  <w:txbxContent>
                    <w:p w14:paraId="23209E2C" w14:textId="77777777" w:rsidR="007A7DE1" w:rsidRPr="009C5C4D" w:rsidRDefault="007A7DE1" w:rsidP="005E02B7">
                      <w:pPr>
                        <w:ind w:firstLineChars="100" w:firstLine="180"/>
                        <w:rPr>
                          <w:rFonts w:ascii="ＭＳ Ｐゴシック" w:eastAsia="ＭＳ Ｐゴシック" w:hAnsi="ＭＳ Ｐゴシック"/>
                          <w:color w:val="000000" w:themeColor="text1"/>
                          <w:sz w:val="18"/>
                          <w:szCs w:val="18"/>
                        </w:rPr>
                      </w:pPr>
                      <w:r w:rsidRPr="009C5C4D">
                        <w:rPr>
                          <w:rFonts w:ascii="ＭＳ Ｐゴシック" w:eastAsia="ＭＳ Ｐゴシック" w:hAnsi="ＭＳ Ｐゴシック" w:hint="eastAsia"/>
                          <w:color w:val="000000" w:themeColor="text1"/>
                          <w:sz w:val="18"/>
                          <w:szCs w:val="18"/>
                        </w:rPr>
                        <w:t>なお、市民税・県民税</w:t>
                      </w:r>
                      <w:r>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color w:val="000000" w:themeColor="text1"/>
                          <w:sz w:val="18"/>
                          <w:szCs w:val="18"/>
                        </w:rPr>
                        <w:t>森林環境税</w:t>
                      </w:r>
                      <w:r w:rsidRPr="009C5C4D">
                        <w:rPr>
                          <w:rFonts w:ascii="ＭＳ Ｐゴシック" w:eastAsia="ＭＳ Ｐゴシック" w:hAnsi="ＭＳ Ｐゴシック" w:hint="eastAsia"/>
                          <w:color w:val="000000" w:themeColor="text1"/>
                          <w:sz w:val="18"/>
                          <w:szCs w:val="18"/>
                        </w:rPr>
                        <w:t>の徴収区分は給与支払報告書提出の際にお示しいただくことになりますが、例外的に普通徴収（</w:t>
                      </w:r>
                      <w:r w:rsidRPr="009C5C4D">
                        <w:rPr>
                          <w:rFonts w:ascii="ＭＳ Ｐゴシック" w:eastAsia="ＭＳ Ｐゴシック" w:hAnsi="ＭＳ Ｐゴシック" w:hint="eastAsia"/>
                          <w:color w:val="000000" w:themeColor="text1"/>
                          <w:sz w:val="18"/>
                          <w:szCs w:val="18"/>
                        </w:rPr>
                        <w:t>納税義務者が個人で税額を納付）が</w:t>
                      </w:r>
                      <w:r>
                        <w:rPr>
                          <w:rFonts w:ascii="ＭＳ Ｐゴシック" w:eastAsia="ＭＳ Ｐゴシック" w:hAnsi="ＭＳ Ｐゴシック" w:hint="eastAsia"/>
                          <w:color w:val="000000" w:themeColor="text1"/>
                          <w:sz w:val="18"/>
                          <w:szCs w:val="18"/>
                        </w:rPr>
                        <w:t>認められる場合は次のケースに限られますのでご注意</w:t>
                      </w:r>
                      <w:r>
                        <w:rPr>
                          <w:rFonts w:ascii="ＭＳ Ｐゴシック" w:eastAsia="ＭＳ Ｐゴシック" w:hAnsi="ＭＳ Ｐゴシック"/>
                          <w:color w:val="000000" w:themeColor="text1"/>
                          <w:sz w:val="18"/>
                          <w:szCs w:val="18"/>
                        </w:rPr>
                        <w:t>ください。</w:t>
                      </w:r>
                    </w:p>
                    <w:p w14:paraId="3560C8D7" w14:textId="77777777" w:rsidR="007A7DE1" w:rsidRPr="009C5C4D" w:rsidRDefault="007A7DE1" w:rsidP="005E02B7">
                      <w:pPr>
                        <w:rPr>
                          <w:rFonts w:ascii="ＭＳ Ｐゴシック" w:eastAsia="ＭＳ Ｐゴシック" w:hAnsi="ＭＳ Ｐゴシック"/>
                          <w:color w:val="000000" w:themeColor="text1"/>
                          <w:sz w:val="18"/>
                          <w:szCs w:val="18"/>
                        </w:rPr>
                      </w:pPr>
                      <w:r w:rsidRPr="009C5C4D">
                        <w:rPr>
                          <w:rFonts w:ascii="ＭＳ Ｐゴシック" w:eastAsia="ＭＳ Ｐゴシック" w:hAnsi="ＭＳ Ｐゴシック" w:hint="eastAsia"/>
                          <w:color w:val="000000" w:themeColor="text1"/>
                          <w:sz w:val="18"/>
                          <w:szCs w:val="18"/>
                        </w:rPr>
                        <w:t xml:space="preserve">　※　退職者又は翌年５月３１日までに退職予定である方</w:t>
                      </w:r>
                    </w:p>
                    <w:p w14:paraId="5D05A530" w14:textId="77777777" w:rsidR="007A7DE1" w:rsidRPr="009C5C4D" w:rsidRDefault="007A7DE1" w:rsidP="005E02B7">
                      <w:pPr>
                        <w:rPr>
                          <w:rFonts w:ascii="ＭＳ Ｐゴシック" w:eastAsia="ＭＳ Ｐゴシック" w:hAnsi="ＭＳ Ｐゴシック"/>
                          <w:color w:val="000000" w:themeColor="text1"/>
                          <w:sz w:val="18"/>
                          <w:szCs w:val="18"/>
                        </w:rPr>
                      </w:pPr>
                      <w:r w:rsidRPr="009C5C4D">
                        <w:rPr>
                          <w:rFonts w:ascii="ＭＳ Ｐゴシック" w:eastAsia="ＭＳ Ｐゴシック" w:hAnsi="ＭＳ Ｐゴシック" w:hint="eastAsia"/>
                          <w:color w:val="000000" w:themeColor="text1"/>
                          <w:sz w:val="18"/>
                          <w:szCs w:val="18"/>
                        </w:rPr>
                        <w:t xml:space="preserve">　※　他の事業所において特別徴収される方</w:t>
                      </w:r>
                    </w:p>
                    <w:p w14:paraId="3C9F0E69" w14:textId="77777777" w:rsidR="007A7DE1" w:rsidRPr="009C5C4D" w:rsidRDefault="007A7DE1" w:rsidP="005E02B7">
                      <w:pPr>
                        <w:rPr>
                          <w:rFonts w:ascii="ＭＳ Ｐゴシック" w:eastAsia="ＭＳ Ｐゴシック" w:hAnsi="ＭＳ Ｐゴシック"/>
                          <w:color w:val="000000" w:themeColor="text1"/>
                          <w:sz w:val="18"/>
                          <w:szCs w:val="18"/>
                        </w:rPr>
                      </w:pPr>
                      <w:r w:rsidRPr="009C5C4D">
                        <w:rPr>
                          <w:rFonts w:ascii="ＭＳ Ｐゴシック" w:eastAsia="ＭＳ Ｐゴシック" w:hAnsi="ＭＳ Ｐゴシック" w:hint="eastAsia"/>
                          <w:color w:val="000000" w:themeColor="text1"/>
                          <w:sz w:val="18"/>
                          <w:szCs w:val="18"/>
                        </w:rPr>
                        <w:t xml:space="preserve">　※　給与の支払いが不定期である方</w:t>
                      </w:r>
                    </w:p>
                    <w:p w14:paraId="3CF8A22B" w14:textId="77777777" w:rsidR="007A7DE1" w:rsidRPr="009C5C4D" w:rsidRDefault="007A7DE1" w:rsidP="009C5C4D">
                      <w:pPr>
                        <w:rPr>
                          <w:rFonts w:ascii="ＭＳ Ｐゴシック" w:eastAsia="ＭＳ Ｐゴシック" w:hAnsi="ＭＳ Ｐゴシック"/>
                          <w:color w:val="000000" w:themeColor="text1"/>
                          <w:sz w:val="18"/>
                          <w:szCs w:val="18"/>
                        </w:rPr>
                      </w:pPr>
                      <w:r w:rsidRPr="009C5C4D">
                        <w:rPr>
                          <w:rFonts w:ascii="ＭＳ Ｐゴシック" w:eastAsia="ＭＳ Ｐゴシック" w:hAnsi="ＭＳ Ｐゴシック" w:hint="eastAsia"/>
                          <w:color w:val="000000" w:themeColor="text1"/>
                          <w:sz w:val="18"/>
                          <w:szCs w:val="18"/>
                        </w:rPr>
                        <w:t xml:space="preserve">　※　毎月の給与の額が少なく給与から引ききれない方</w:t>
                      </w:r>
                    </w:p>
                  </w:txbxContent>
                </v:textbox>
              </v:roundrect>
            </w:pict>
          </mc:Fallback>
        </mc:AlternateContent>
      </w:r>
    </w:p>
    <w:p w14:paraId="2CEA122D" w14:textId="77777777" w:rsidR="005E02B7" w:rsidRPr="00D92188" w:rsidRDefault="005E02B7" w:rsidP="00D20DF0">
      <w:pPr>
        <w:rPr>
          <w:rFonts w:asciiTheme="minorEastAsia" w:hAnsiTheme="minorEastAsia"/>
        </w:rPr>
      </w:pPr>
    </w:p>
    <w:p w14:paraId="2AC80B1C" w14:textId="77777777" w:rsidR="005E02B7" w:rsidRPr="00D92188" w:rsidRDefault="005E02B7" w:rsidP="00D20DF0">
      <w:pPr>
        <w:rPr>
          <w:rFonts w:asciiTheme="minorEastAsia" w:hAnsiTheme="minorEastAsia"/>
        </w:rPr>
      </w:pPr>
    </w:p>
    <w:p w14:paraId="575F04F1" w14:textId="77777777" w:rsidR="009C5C4D" w:rsidRPr="00D92188" w:rsidRDefault="009C5C4D" w:rsidP="00D20DF0">
      <w:pPr>
        <w:rPr>
          <w:rFonts w:asciiTheme="minorEastAsia" w:hAnsiTheme="minorEastAsia"/>
        </w:rPr>
      </w:pPr>
    </w:p>
    <w:p w14:paraId="734D6E3C" w14:textId="77777777" w:rsidR="009C5C4D" w:rsidRPr="00D92188" w:rsidRDefault="009C5C4D" w:rsidP="00D20DF0">
      <w:pPr>
        <w:rPr>
          <w:rFonts w:asciiTheme="minorEastAsia" w:hAnsiTheme="minorEastAsia"/>
        </w:rPr>
      </w:pPr>
    </w:p>
    <w:p w14:paraId="7C8AE815" w14:textId="77777777" w:rsidR="009C5C4D" w:rsidRPr="00D92188" w:rsidRDefault="009C5C4D" w:rsidP="00D20DF0">
      <w:pPr>
        <w:rPr>
          <w:rFonts w:asciiTheme="minorEastAsia" w:hAnsiTheme="minorEastAsia"/>
        </w:rPr>
      </w:pPr>
    </w:p>
    <w:p w14:paraId="77F66A3B" w14:textId="77777777" w:rsidR="001B1E0C" w:rsidRPr="00D92188" w:rsidRDefault="001B1E0C" w:rsidP="00D20DF0">
      <w:pPr>
        <w:rPr>
          <w:rFonts w:asciiTheme="minorEastAsia" w:hAnsiTheme="minorEastAsia"/>
        </w:rPr>
      </w:pPr>
    </w:p>
    <w:p w14:paraId="43565C55" w14:textId="77777777" w:rsidR="001B1E0C" w:rsidRPr="00D92188" w:rsidRDefault="001B1E0C" w:rsidP="00D20DF0">
      <w:pPr>
        <w:rPr>
          <w:rFonts w:asciiTheme="minorEastAsia" w:hAnsiTheme="minorEastAsia"/>
        </w:rPr>
      </w:pPr>
    </w:p>
    <w:p w14:paraId="63210F4E" w14:textId="77777777" w:rsidR="009C5C4D" w:rsidRPr="00D92188" w:rsidRDefault="009C5C4D" w:rsidP="00D20DF0">
      <w:pPr>
        <w:rPr>
          <w:rFonts w:asciiTheme="minorEastAsia" w:hAnsiTheme="minorEastAsia"/>
        </w:rPr>
      </w:pPr>
    </w:p>
    <w:p w14:paraId="065508CB" w14:textId="77777777" w:rsidR="007B225C" w:rsidRPr="00D92188" w:rsidRDefault="007B225C" w:rsidP="00D20DF0">
      <w:pPr>
        <w:rPr>
          <w:rFonts w:asciiTheme="minorEastAsia" w:hAnsiTheme="minorEastAsia"/>
        </w:rPr>
        <w:sectPr w:rsidR="007B225C" w:rsidRPr="00D92188" w:rsidSect="001B1E0C">
          <w:type w:val="continuous"/>
          <w:pgSz w:w="16838" w:h="11906" w:orient="landscape" w:code="9"/>
          <w:pgMar w:top="1418" w:right="1418" w:bottom="1418" w:left="1418" w:header="851" w:footer="992" w:gutter="0"/>
          <w:cols w:num="2" w:sep="1" w:space="425"/>
          <w:docGrid w:type="lines" w:linePitch="302"/>
        </w:sectPr>
      </w:pPr>
    </w:p>
    <w:p w14:paraId="073F04FA" w14:textId="77777777" w:rsidR="001B1E0C" w:rsidRPr="00D92188" w:rsidRDefault="001B1E0C" w:rsidP="009C5C4D">
      <w:pPr>
        <w:pStyle w:val="1"/>
        <w:spacing w:line="400" w:lineRule="exact"/>
        <w:rPr>
          <w:rFonts w:ascii="ＭＳ Ｐゴシック" w:eastAsia="ＭＳ Ｐゴシック" w:hAnsi="ＭＳ Ｐゴシック"/>
          <w:b/>
          <w:color w:val="FFFFFF" w:themeColor="background1"/>
          <w:sz w:val="36"/>
          <w:szCs w:val="36"/>
          <w:highlight w:val="darkMagenta"/>
        </w:rPr>
      </w:pPr>
    </w:p>
    <w:p w14:paraId="17AEAB43" w14:textId="77777777" w:rsidR="009C5C4D" w:rsidRPr="00D92188" w:rsidRDefault="009C5C4D" w:rsidP="009C5C4D">
      <w:pPr>
        <w:pStyle w:val="1"/>
        <w:spacing w:line="400" w:lineRule="exact"/>
        <w:rPr>
          <w:rFonts w:ascii="ＭＳ Ｐゴシック" w:eastAsia="ＭＳ Ｐゴシック" w:hAnsi="ＭＳ Ｐゴシック"/>
          <w:b/>
          <w:color w:val="FFFFFF" w:themeColor="background1"/>
          <w:sz w:val="36"/>
          <w:szCs w:val="36"/>
        </w:rPr>
      </w:pPr>
      <w:r w:rsidRPr="00D92188">
        <w:rPr>
          <w:rFonts w:ascii="ＭＳ Ｐゴシック" w:eastAsia="ＭＳ Ｐゴシック" w:hAnsi="ＭＳ Ｐゴシック" w:hint="eastAsia"/>
          <w:b/>
          <w:color w:val="FFFFFF" w:themeColor="background1"/>
          <w:sz w:val="36"/>
          <w:szCs w:val="36"/>
          <w:highlight w:val="darkMagenta"/>
        </w:rPr>
        <w:lastRenderedPageBreak/>
        <w:t xml:space="preserve">　　　　　　　　　　　　　　　　　　　　　第２章　特別徴収の事務処理　　　　　　　　　　　　　　　　　　　　　　　　　　　　　　　</w:t>
      </w:r>
    </w:p>
    <w:p w14:paraId="22ECE4E9" w14:textId="77777777" w:rsidR="009C5C4D" w:rsidRPr="00D92188" w:rsidRDefault="009C5C4D" w:rsidP="009C5C4D">
      <w:pPr>
        <w:pStyle w:val="1"/>
        <w:spacing w:line="180" w:lineRule="exact"/>
        <w:rPr>
          <w:rFonts w:ascii="ＭＳ Ｐゴシック" w:eastAsia="ＭＳ Ｐゴシック" w:hAnsi="ＭＳ Ｐゴシック"/>
          <w:b/>
          <w:color w:val="FFFFFF" w:themeColor="background1"/>
          <w:sz w:val="16"/>
          <w:szCs w:val="16"/>
        </w:rPr>
      </w:pPr>
    </w:p>
    <w:p w14:paraId="751681A1" w14:textId="77777777" w:rsidR="009C5C4D" w:rsidRPr="00D92188" w:rsidRDefault="009C5C4D" w:rsidP="009C5C4D">
      <w:pPr>
        <w:pStyle w:val="1"/>
        <w:spacing w:line="400" w:lineRule="exact"/>
        <w:rPr>
          <w:sz w:val="36"/>
          <w:szCs w:val="36"/>
        </w:rPr>
        <w:sectPr w:rsidR="009C5C4D" w:rsidRPr="00D92188" w:rsidSect="00300D90">
          <w:headerReference w:type="default" r:id="rId13"/>
          <w:type w:val="continuous"/>
          <w:pgSz w:w="16838" w:h="11906" w:orient="landscape" w:code="9"/>
          <w:pgMar w:top="1418" w:right="1418" w:bottom="1418" w:left="1418" w:header="567" w:footer="567" w:gutter="0"/>
          <w:cols w:space="425"/>
          <w:docGrid w:type="linesAndChars" w:linePitch="292" w:charSpace="-2043"/>
        </w:sectPr>
      </w:pPr>
    </w:p>
    <w:p w14:paraId="7B77E629" w14:textId="77777777" w:rsidR="009C5C4D" w:rsidRPr="00D92188" w:rsidRDefault="009C5C4D" w:rsidP="009C5C4D">
      <w:r w:rsidRPr="00D92188">
        <w:rPr>
          <w:rFonts w:hint="eastAsia"/>
        </w:rPr>
        <w:t>■　２－１　特別徴収のながれ</w:t>
      </w:r>
    </w:p>
    <w:p w14:paraId="41C5A9A8" w14:textId="77777777" w:rsidR="004D09CA" w:rsidRPr="00D92188" w:rsidRDefault="009C5C4D" w:rsidP="009C5C4D">
      <w:pPr>
        <w:ind w:firstLineChars="100" w:firstLine="210"/>
      </w:pPr>
      <w:r w:rsidRPr="00D92188">
        <w:rPr>
          <w:rFonts w:hint="eastAsia"/>
        </w:rPr>
        <w:t xml:space="preserve">○　</w:t>
      </w:r>
      <w:r w:rsidR="002C4427" w:rsidRPr="00D92188">
        <w:rPr>
          <w:rFonts w:hint="eastAsia"/>
          <w:b/>
        </w:rPr>
        <w:t>給与支払報告書の提出</w:t>
      </w:r>
      <w:r w:rsidR="008C153C" w:rsidRPr="00D92188">
        <w:rPr>
          <w:rFonts w:hint="eastAsia"/>
          <w:b/>
        </w:rPr>
        <w:t>（事業</w:t>
      </w:r>
      <w:r w:rsidR="00EF1E83" w:rsidRPr="00D92188">
        <w:rPr>
          <w:rFonts w:hint="eastAsia"/>
          <w:b/>
        </w:rPr>
        <w:t>所</w:t>
      </w:r>
      <w:r w:rsidR="008C153C" w:rsidRPr="00D92188">
        <w:rPr>
          <w:rFonts w:hint="eastAsia"/>
          <w:b/>
        </w:rPr>
        <w:t>→市）</w:t>
      </w:r>
    </w:p>
    <w:p w14:paraId="570A681F" w14:textId="77777777" w:rsidR="004D09CA" w:rsidRPr="00D92188" w:rsidRDefault="00FF4948" w:rsidP="00FF4948">
      <w:pPr>
        <w:ind w:leftChars="100" w:left="420" w:hangingChars="100" w:hanging="210"/>
      </w:pPr>
      <w:r w:rsidRPr="00D92188">
        <w:rPr>
          <w:rFonts w:hint="eastAsia"/>
        </w:rPr>
        <w:t xml:space="preserve">　　給与の支払者（事業主）は、毎年１月３１日までに前年中の支払金額等について、給与の支払を受けている者（従業員）</w:t>
      </w:r>
      <w:r w:rsidR="004266D8" w:rsidRPr="00D92188">
        <w:rPr>
          <w:rFonts w:hint="eastAsia"/>
        </w:rPr>
        <w:t>の１月１日現在の住所地の市町村に</w:t>
      </w:r>
      <w:r w:rsidR="00267E37" w:rsidRPr="00D92188">
        <w:rPr>
          <w:rFonts w:hint="eastAsia"/>
        </w:rPr>
        <w:t>「給与支払報告書」を提出する</w:t>
      </w:r>
      <w:r w:rsidR="004266D8" w:rsidRPr="00D92188">
        <w:rPr>
          <w:rFonts w:hint="eastAsia"/>
        </w:rPr>
        <w:t>必要があります。</w:t>
      </w:r>
    </w:p>
    <w:p w14:paraId="45496226" w14:textId="77777777" w:rsidR="004266D8" w:rsidRPr="00D92188" w:rsidRDefault="004266D8" w:rsidP="00FF4948">
      <w:pPr>
        <w:ind w:leftChars="100" w:left="420" w:hangingChars="100" w:hanging="210"/>
      </w:pPr>
      <w:r w:rsidRPr="00D92188">
        <w:rPr>
          <w:rFonts w:hint="eastAsia"/>
        </w:rPr>
        <w:t xml:space="preserve">　　この</w:t>
      </w:r>
      <w:r w:rsidR="00267E37" w:rsidRPr="00D92188">
        <w:rPr>
          <w:rFonts w:hint="eastAsia"/>
        </w:rPr>
        <w:t>提出の</w:t>
      </w:r>
      <w:r w:rsidRPr="00D92188">
        <w:rPr>
          <w:rFonts w:hint="eastAsia"/>
        </w:rPr>
        <w:t>際</w:t>
      </w:r>
      <w:r w:rsidR="00267E37" w:rsidRPr="00D92188">
        <w:rPr>
          <w:rFonts w:hint="eastAsia"/>
        </w:rPr>
        <w:t>、</w:t>
      </w:r>
      <w:r w:rsidRPr="00D92188">
        <w:rPr>
          <w:rFonts w:hint="eastAsia"/>
        </w:rPr>
        <w:t>「特別徴収」又は「普通徴収」</w:t>
      </w:r>
      <w:r w:rsidR="00267E37" w:rsidRPr="00D92188">
        <w:rPr>
          <w:rFonts w:hint="eastAsia"/>
        </w:rPr>
        <w:t>の</w:t>
      </w:r>
      <w:r w:rsidRPr="00D92188">
        <w:rPr>
          <w:rFonts w:hint="eastAsia"/>
        </w:rPr>
        <w:t>「仕切り用紙」を用いて</w:t>
      </w:r>
      <w:r w:rsidR="00F752A7" w:rsidRPr="00D92188">
        <w:rPr>
          <w:rFonts w:hint="eastAsia"/>
        </w:rPr>
        <w:t>仕分け</w:t>
      </w:r>
      <w:r w:rsidR="00267E37" w:rsidRPr="00D92188">
        <w:rPr>
          <w:rFonts w:hint="eastAsia"/>
        </w:rPr>
        <w:t>ることにより、</w:t>
      </w:r>
      <w:r w:rsidRPr="00D92188">
        <w:rPr>
          <w:rFonts w:hint="eastAsia"/>
        </w:rPr>
        <w:t>次年度の</w:t>
      </w:r>
      <w:r w:rsidR="00826A60" w:rsidRPr="00D92188">
        <w:rPr>
          <w:rFonts w:hint="eastAsia"/>
        </w:rPr>
        <w:t>市民税・県民税・森林環境税</w:t>
      </w:r>
      <w:r w:rsidRPr="00D92188">
        <w:rPr>
          <w:rFonts w:hint="eastAsia"/>
        </w:rPr>
        <w:t>の徴収区分</w:t>
      </w:r>
      <w:r w:rsidR="00267E37" w:rsidRPr="00D92188">
        <w:rPr>
          <w:rFonts w:hint="eastAsia"/>
        </w:rPr>
        <w:t>（徴収区分が普通徴収の場合はその理由）をお示し</w:t>
      </w:r>
      <w:r w:rsidR="000E1EC0" w:rsidRPr="00D92188">
        <w:rPr>
          <w:rFonts w:hint="eastAsia"/>
        </w:rPr>
        <w:t>ください</w:t>
      </w:r>
      <w:r w:rsidR="00C6457C" w:rsidRPr="00D92188">
        <w:rPr>
          <w:rFonts w:hint="eastAsia"/>
        </w:rPr>
        <w:t>。</w:t>
      </w:r>
    </w:p>
    <w:p w14:paraId="2B47336F" w14:textId="77777777" w:rsidR="009807DA" w:rsidRPr="00D92188" w:rsidRDefault="00444509" w:rsidP="00FF4948">
      <w:pPr>
        <w:ind w:leftChars="100" w:left="420" w:hangingChars="100" w:hanging="210"/>
      </w:pPr>
      <w:r w:rsidRPr="00D92188">
        <w:rPr>
          <w:rFonts w:hint="eastAsia"/>
        </w:rPr>
        <w:t>＜給与支払報告書提出のイメージ＞</w:t>
      </w:r>
    </w:p>
    <w:p w14:paraId="658CE4D1" w14:textId="77777777" w:rsidR="009807DA" w:rsidRPr="00D92188" w:rsidRDefault="00444509" w:rsidP="00FF4948">
      <w:pPr>
        <w:ind w:leftChars="100" w:left="420" w:hangingChars="100" w:hanging="210"/>
      </w:pPr>
      <w:r w:rsidRPr="00D92188">
        <w:rPr>
          <w:noProof/>
        </w:rPr>
        <mc:AlternateContent>
          <mc:Choice Requires="wps">
            <w:drawing>
              <wp:anchor distT="0" distB="0" distL="114300" distR="114300" simplePos="0" relativeHeight="251660288" behindDoc="0" locked="0" layoutInCell="1" allowOverlap="1" wp14:anchorId="1699F901" wp14:editId="2BF247A6">
                <wp:simplePos x="0" y="0"/>
                <wp:positionH relativeFrom="column">
                  <wp:posOffset>89535</wp:posOffset>
                </wp:positionH>
                <wp:positionV relativeFrom="paragraph">
                  <wp:posOffset>74295</wp:posOffset>
                </wp:positionV>
                <wp:extent cx="3629025" cy="590550"/>
                <wp:effectExtent l="19050" t="0" r="47625" b="19050"/>
                <wp:wrapNone/>
                <wp:docPr id="25" name="平行四辺形 25"/>
                <wp:cNvGraphicFramePr/>
                <a:graphic xmlns:a="http://schemas.openxmlformats.org/drawingml/2006/main">
                  <a:graphicData uri="http://schemas.microsoft.com/office/word/2010/wordprocessingShape">
                    <wps:wsp>
                      <wps:cNvSpPr/>
                      <wps:spPr>
                        <a:xfrm>
                          <a:off x="0" y="0"/>
                          <a:ext cx="3629025" cy="590550"/>
                        </a:xfrm>
                        <a:prstGeom prst="parallelogram">
                          <a:avLst>
                            <a:gd name="adj" fmla="val 346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720F" w14:textId="77777777" w:rsidR="007A7DE1" w:rsidRPr="00B05554" w:rsidRDefault="007A7DE1" w:rsidP="007154A5">
                            <w:pPr>
                              <w:jc w:val="center"/>
                            </w:pPr>
                            <w:r>
                              <w:rPr>
                                <w:rFonts w:ascii="ＭＳ Ｐゴシック" w:eastAsia="ＭＳ Ｐゴシック" w:hAnsi="ＭＳ Ｐゴシック" w:hint="eastAsia"/>
                                <w:color w:val="000000" w:themeColor="text1"/>
                              </w:rPr>
                              <w:t>給与支払報告書</w:t>
                            </w:r>
                            <w:r>
                              <w:rPr>
                                <w:rFonts w:ascii="ＭＳ Ｐゴシック" w:eastAsia="ＭＳ Ｐゴシック" w:hAnsi="ＭＳ Ｐゴシック"/>
                                <w:color w:val="000000" w:themeColor="text1"/>
                              </w:rPr>
                              <w:t>【</w:t>
                            </w:r>
                            <w:r>
                              <w:rPr>
                                <w:rFonts w:ascii="ＭＳ Ｐゴシック" w:eastAsia="ＭＳ Ｐゴシック" w:hAnsi="ＭＳ Ｐゴシック" w:hint="eastAsia"/>
                                <w:color w:val="000000" w:themeColor="text1"/>
                              </w:rPr>
                              <w:t>総括表</w:t>
                            </w:r>
                            <w:r>
                              <w:rPr>
                                <w:rFonts w:ascii="ＭＳ Ｐゴシック" w:eastAsia="ＭＳ Ｐゴシック" w:hAnsi="ＭＳ Ｐゴシック"/>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99F90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5" o:spid="_x0000_s1028" type="#_x0000_t7" style="position:absolute;left:0;text-align:left;margin-left:7.05pt;margin-top:5.85pt;width:285.75pt;height: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" adj="1219" fillcolor="white [3212]" strokecolor="black [3213]" strokeweight="1pt">
                <v:textbox inset="0,0,0,0">
                  <w:txbxContent>
                    <w:p w14:paraId="1B08720F" w14:textId="77777777" w:rsidR="007A7DE1" w:rsidRPr="00B05554" w:rsidRDefault="007A7DE1" w:rsidP="007154A5">
                      <w:pPr>
                        <w:jc w:val="center"/>
                      </w:pPr>
                      <w:r>
                        <w:rPr>
                          <w:rFonts w:ascii="ＭＳ Ｐゴシック" w:eastAsia="ＭＳ Ｐゴシック" w:hAnsi="ＭＳ Ｐゴシック" w:hint="eastAsia"/>
                          <w:color w:val="000000" w:themeColor="text1"/>
                        </w:rPr>
                        <w:t>給与支払報告書</w:t>
                      </w:r>
                      <w:r>
                        <w:rPr>
                          <w:rFonts w:ascii="ＭＳ Ｐゴシック" w:eastAsia="ＭＳ Ｐゴシック" w:hAnsi="ＭＳ Ｐゴシック"/>
                          <w:color w:val="000000" w:themeColor="text1"/>
                        </w:rPr>
                        <w:t>【</w:t>
                      </w:r>
                      <w:r>
                        <w:rPr>
                          <w:rFonts w:ascii="ＭＳ Ｐゴシック" w:eastAsia="ＭＳ Ｐゴシック" w:hAnsi="ＭＳ Ｐゴシック" w:hint="eastAsia"/>
                          <w:color w:val="000000" w:themeColor="text1"/>
                        </w:rPr>
                        <w:t>総括表</w:t>
                      </w:r>
                      <w:r>
                        <w:rPr>
                          <w:rFonts w:ascii="ＭＳ Ｐゴシック" w:eastAsia="ＭＳ Ｐゴシック" w:hAnsi="ＭＳ Ｐゴシック"/>
                          <w:color w:val="000000" w:themeColor="text1"/>
                        </w:rPr>
                        <w:t>】</w:t>
                      </w:r>
                    </w:p>
                  </w:txbxContent>
                </v:textbox>
              </v:shape>
            </w:pict>
          </mc:Fallback>
        </mc:AlternateContent>
      </w:r>
    </w:p>
    <w:p w14:paraId="6933084E" w14:textId="77777777" w:rsidR="009807DA" w:rsidRPr="00D92188" w:rsidRDefault="00444509" w:rsidP="00FF4948">
      <w:pPr>
        <w:ind w:leftChars="100" w:left="420" w:hangingChars="100" w:hanging="210"/>
      </w:pPr>
      <w:r w:rsidRPr="00D92188">
        <w:rPr>
          <w:noProof/>
        </w:rPr>
        <mc:AlternateContent>
          <mc:Choice Requires="wps">
            <w:drawing>
              <wp:anchor distT="0" distB="0" distL="114300" distR="114300" simplePos="0" relativeHeight="251659264" behindDoc="0" locked="0" layoutInCell="1" allowOverlap="1" wp14:anchorId="0B7C6D3A" wp14:editId="3F76EE09">
                <wp:simplePos x="0" y="0"/>
                <wp:positionH relativeFrom="column">
                  <wp:posOffset>99695</wp:posOffset>
                </wp:positionH>
                <wp:positionV relativeFrom="paragraph">
                  <wp:posOffset>226695</wp:posOffset>
                </wp:positionV>
                <wp:extent cx="3724275" cy="590550"/>
                <wp:effectExtent l="19050" t="0" r="47625" b="19050"/>
                <wp:wrapNone/>
                <wp:docPr id="24" name="平行四辺形 24"/>
                <wp:cNvGraphicFramePr/>
                <a:graphic xmlns:a="http://schemas.openxmlformats.org/drawingml/2006/main">
                  <a:graphicData uri="http://schemas.microsoft.com/office/word/2010/wordprocessingShape">
                    <wps:wsp>
                      <wps:cNvSpPr/>
                      <wps:spPr>
                        <a:xfrm>
                          <a:off x="0" y="0"/>
                          <a:ext cx="3724275" cy="590550"/>
                        </a:xfrm>
                        <a:prstGeom prst="parallelogram">
                          <a:avLst>
                            <a:gd name="adj" fmla="val 34677"/>
                          </a:avLst>
                        </a:prstGeom>
                        <a:solidFill>
                          <a:srgbClr val="FF99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CE618" w14:textId="77777777" w:rsidR="007A7DE1" w:rsidRDefault="007A7DE1" w:rsidP="00B05554">
                            <w:pPr>
                              <w:rPr>
                                <w:rFonts w:ascii="ＭＳ Ｐゴシック" w:eastAsia="ＭＳ Ｐゴシック" w:hAnsi="ＭＳ Ｐゴシック"/>
                                <w:color w:val="000000" w:themeColor="text1"/>
                              </w:rPr>
                            </w:pPr>
                          </w:p>
                          <w:p w14:paraId="42D4008F" w14:textId="77777777" w:rsidR="007A7DE1" w:rsidRPr="007741F8" w:rsidRDefault="007A7DE1" w:rsidP="007154A5">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仕切り</w:t>
                            </w:r>
                            <w:r>
                              <w:rPr>
                                <w:rFonts w:ascii="ＭＳ Ｐゴシック" w:eastAsia="ＭＳ Ｐゴシック" w:hAnsi="ＭＳ Ｐゴシック"/>
                                <w:color w:val="000000" w:themeColor="text1"/>
                              </w:rPr>
                              <w:t>用紙</w:t>
                            </w:r>
                            <w:r>
                              <w:rPr>
                                <w:rFonts w:ascii="ＭＳ Ｐゴシック" w:eastAsia="ＭＳ Ｐゴシック" w:hAnsi="ＭＳ Ｐゴシック" w:hint="eastAsia"/>
                                <w:color w:val="000000" w:themeColor="text1"/>
                              </w:rPr>
                              <w:t>【特別徴収】</w:t>
                            </w:r>
                          </w:p>
                          <w:p w14:paraId="5A263F9F" w14:textId="77777777" w:rsidR="007A7DE1" w:rsidRDefault="007A7DE1" w:rsidP="00B0555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0B7C6D3A" id="平行四辺形 24" o:spid="_x0000_s1029" type="#_x0000_t7" style="position:absolute;left:0;text-align:left;margin-left:7.85pt;margin-top:17.85pt;width:293.25pt;height:4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" adj="1188" fillcolor="#f9f" strokecolor="black [3213]" strokeweight="1pt">
                <v:textbox inset="0,0,0,0">
                  <w:txbxContent>
                    <w:p w14:paraId="2DBCE618" w14:textId="77777777" w:rsidR="007A7DE1" w:rsidRDefault="007A7DE1" w:rsidP="00B05554">
                      <w:pPr>
                        <w:rPr>
                          <w:rFonts w:ascii="ＭＳ Ｐゴシック" w:eastAsia="ＭＳ Ｐゴシック" w:hAnsi="ＭＳ Ｐゴシック"/>
                          <w:color w:val="000000" w:themeColor="text1"/>
                        </w:rPr>
                      </w:pPr>
                    </w:p>
                    <w:p w14:paraId="42D4008F" w14:textId="77777777" w:rsidR="007A7DE1" w:rsidRPr="007741F8" w:rsidRDefault="007A7DE1" w:rsidP="007154A5">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仕切り</w:t>
                      </w:r>
                      <w:r>
                        <w:rPr>
                          <w:rFonts w:ascii="ＭＳ Ｐゴシック" w:eastAsia="ＭＳ Ｐゴシック" w:hAnsi="ＭＳ Ｐゴシック"/>
                          <w:color w:val="000000" w:themeColor="text1"/>
                        </w:rPr>
                        <w:t>用紙</w:t>
                      </w:r>
                      <w:r>
                        <w:rPr>
                          <w:rFonts w:ascii="ＭＳ Ｐゴシック" w:eastAsia="ＭＳ Ｐゴシック" w:hAnsi="ＭＳ Ｐゴシック" w:hint="eastAsia"/>
                          <w:color w:val="000000" w:themeColor="text1"/>
                        </w:rPr>
                        <w:t>【特別徴収】</w:t>
                      </w:r>
                    </w:p>
                    <w:p w14:paraId="5A263F9F" w14:textId="77777777" w:rsidR="007A7DE1" w:rsidRDefault="007A7DE1" w:rsidP="00B05554"/>
                  </w:txbxContent>
                </v:textbox>
              </v:shape>
            </w:pict>
          </mc:Fallback>
        </mc:AlternateContent>
      </w:r>
    </w:p>
    <w:p w14:paraId="65D28521" w14:textId="77777777" w:rsidR="009807DA" w:rsidRPr="00D92188" w:rsidRDefault="009807DA" w:rsidP="00FF4948">
      <w:pPr>
        <w:ind w:leftChars="100" w:left="420" w:hangingChars="100" w:hanging="210"/>
      </w:pPr>
    </w:p>
    <w:p w14:paraId="584A394D" w14:textId="77777777" w:rsidR="009807DA" w:rsidRPr="00D92188" w:rsidRDefault="00460998" w:rsidP="00FF4948">
      <w:pPr>
        <w:ind w:leftChars="100" w:left="420" w:hangingChars="100" w:hanging="210"/>
      </w:pPr>
      <w:r w:rsidRPr="00D92188">
        <w:rPr>
          <w:noProof/>
        </w:rPr>
        <mc:AlternateContent>
          <mc:Choice Requires="wps">
            <w:drawing>
              <wp:anchor distT="0" distB="0" distL="114300" distR="114300" simplePos="0" relativeHeight="251658240" behindDoc="0" locked="0" layoutInCell="1" allowOverlap="1" wp14:anchorId="021CCCA4" wp14:editId="25E35E8F">
                <wp:simplePos x="0" y="0"/>
                <wp:positionH relativeFrom="margin">
                  <wp:posOffset>61595</wp:posOffset>
                </wp:positionH>
                <wp:positionV relativeFrom="paragraph">
                  <wp:posOffset>150495</wp:posOffset>
                </wp:positionV>
                <wp:extent cx="3685858" cy="590550"/>
                <wp:effectExtent l="19050" t="0" r="29210" b="19050"/>
                <wp:wrapNone/>
                <wp:docPr id="23" name="平行四辺形 23"/>
                <wp:cNvGraphicFramePr/>
                <a:graphic xmlns:a="http://schemas.openxmlformats.org/drawingml/2006/main">
                  <a:graphicData uri="http://schemas.microsoft.com/office/word/2010/wordprocessingShape">
                    <wps:wsp>
                      <wps:cNvSpPr/>
                      <wps:spPr>
                        <a:xfrm>
                          <a:off x="0" y="0"/>
                          <a:ext cx="3685858" cy="590550"/>
                        </a:xfrm>
                        <a:prstGeom prst="parallelogram">
                          <a:avLst>
                            <a:gd name="adj" fmla="val 346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DF664" w14:textId="77777777" w:rsidR="007A7DE1" w:rsidRDefault="007A7DE1" w:rsidP="00B05554">
                            <w:pPr>
                              <w:rPr>
                                <w:rFonts w:ascii="ＭＳ Ｐゴシック" w:eastAsia="ＭＳ Ｐゴシック" w:hAnsi="ＭＳ Ｐゴシック"/>
                                <w:color w:val="000000" w:themeColor="text1"/>
                              </w:rPr>
                            </w:pPr>
                          </w:p>
                          <w:p w14:paraId="3D024C72" w14:textId="77777777" w:rsidR="007A7DE1" w:rsidRDefault="007A7DE1" w:rsidP="007154A5">
                            <w:pPr>
                              <w:jc w:val="center"/>
                            </w:pPr>
                            <w:r>
                              <w:rPr>
                                <w:rFonts w:ascii="ＭＳ Ｐゴシック" w:eastAsia="ＭＳ Ｐゴシック" w:hAnsi="ＭＳ Ｐゴシック" w:hint="eastAsia"/>
                                <w:color w:val="000000" w:themeColor="text1"/>
                              </w:rPr>
                              <w:t>給与支払</w:t>
                            </w:r>
                            <w:r>
                              <w:rPr>
                                <w:rFonts w:ascii="ＭＳ Ｐゴシック" w:eastAsia="ＭＳ Ｐゴシック" w:hAnsi="ＭＳ Ｐゴシック"/>
                                <w:color w:val="000000" w:themeColor="text1"/>
                              </w:rPr>
                              <w:t>報告書【</w:t>
                            </w:r>
                            <w:r>
                              <w:rPr>
                                <w:rFonts w:ascii="ＭＳ Ｐゴシック" w:eastAsia="ＭＳ Ｐゴシック" w:hAnsi="ＭＳ Ｐゴシック" w:hint="eastAsia"/>
                                <w:color w:val="000000" w:themeColor="text1"/>
                              </w:rPr>
                              <w:t>個人別</w:t>
                            </w:r>
                            <w:r>
                              <w:rPr>
                                <w:rFonts w:ascii="ＭＳ Ｐゴシック" w:eastAsia="ＭＳ Ｐゴシック" w:hAnsi="ＭＳ Ｐゴシック"/>
                                <w:color w:val="000000" w:themeColor="text1"/>
                              </w:rPr>
                              <w:t>明細書】</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特別徴収分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1CCCA4" id="平行四辺形 23" o:spid="_x0000_s1030" type="#_x0000_t7" style="position:absolute;left:0;text-align:left;margin-left:4.85pt;margin-top:11.85pt;width:290.25pt;height:46.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" adj="1200" fillcolor="white [3212]" strokecolor="black [3213]" strokeweight="1pt">
                <v:textbox inset="0,0,0,0">
                  <w:txbxContent>
                    <w:p w14:paraId="6E9DF664" w14:textId="77777777" w:rsidR="007A7DE1" w:rsidRDefault="007A7DE1" w:rsidP="00B05554">
                      <w:pPr>
                        <w:rPr>
                          <w:rFonts w:ascii="ＭＳ Ｐゴシック" w:eastAsia="ＭＳ Ｐゴシック" w:hAnsi="ＭＳ Ｐゴシック"/>
                          <w:color w:val="000000" w:themeColor="text1"/>
                        </w:rPr>
                      </w:pPr>
                    </w:p>
                    <w:p w14:paraId="3D024C72" w14:textId="77777777" w:rsidR="007A7DE1" w:rsidRDefault="007A7DE1" w:rsidP="007154A5">
                      <w:pPr>
                        <w:jc w:val="center"/>
                      </w:pPr>
                      <w:r>
                        <w:rPr>
                          <w:rFonts w:ascii="ＭＳ Ｐゴシック" w:eastAsia="ＭＳ Ｐゴシック" w:hAnsi="ＭＳ Ｐゴシック" w:hint="eastAsia"/>
                          <w:color w:val="000000" w:themeColor="text1"/>
                        </w:rPr>
                        <w:t>給与支払</w:t>
                      </w:r>
                      <w:r>
                        <w:rPr>
                          <w:rFonts w:ascii="ＭＳ Ｐゴシック" w:eastAsia="ＭＳ Ｐゴシック" w:hAnsi="ＭＳ Ｐゴシック"/>
                          <w:color w:val="000000" w:themeColor="text1"/>
                        </w:rPr>
                        <w:t>報告書【</w:t>
                      </w:r>
                      <w:r>
                        <w:rPr>
                          <w:rFonts w:ascii="ＭＳ Ｐゴシック" w:eastAsia="ＭＳ Ｐゴシック" w:hAnsi="ＭＳ Ｐゴシック" w:hint="eastAsia"/>
                          <w:color w:val="000000" w:themeColor="text1"/>
                        </w:rPr>
                        <w:t>個人別</w:t>
                      </w:r>
                      <w:r>
                        <w:rPr>
                          <w:rFonts w:ascii="ＭＳ Ｐゴシック" w:eastAsia="ＭＳ Ｐゴシック" w:hAnsi="ＭＳ Ｐゴシック"/>
                          <w:color w:val="000000" w:themeColor="text1"/>
                        </w:rPr>
                        <w:t>明細書】</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特別徴収分</w:t>
                      </w:r>
                    </w:p>
                  </w:txbxContent>
                </v:textbox>
                <w10:wrap anchorx="margin"/>
              </v:shape>
            </w:pict>
          </mc:Fallback>
        </mc:AlternateContent>
      </w:r>
      <w:r w:rsidRPr="00D92188">
        <w:rPr>
          <w:noProof/>
        </w:rPr>
        <mc:AlternateContent>
          <mc:Choice Requires="wps">
            <w:drawing>
              <wp:anchor distT="0" distB="0" distL="114300" distR="114300" simplePos="0" relativeHeight="251657216" behindDoc="0" locked="0" layoutInCell="1" allowOverlap="1" wp14:anchorId="7BE53833" wp14:editId="23A9FC82">
                <wp:simplePos x="0" y="0"/>
                <wp:positionH relativeFrom="column">
                  <wp:posOffset>90170</wp:posOffset>
                </wp:positionH>
                <wp:positionV relativeFrom="paragraph">
                  <wp:posOffset>198120</wp:posOffset>
                </wp:positionV>
                <wp:extent cx="3695700" cy="590550"/>
                <wp:effectExtent l="19050" t="0" r="38100" b="19050"/>
                <wp:wrapNone/>
                <wp:docPr id="22" name="平行四辺形 22"/>
                <wp:cNvGraphicFramePr/>
                <a:graphic xmlns:a="http://schemas.openxmlformats.org/drawingml/2006/main">
                  <a:graphicData uri="http://schemas.microsoft.com/office/word/2010/wordprocessingShape">
                    <wps:wsp>
                      <wps:cNvSpPr/>
                      <wps:spPr>
                        <a:xfrm>
                          <a:off x="0" y="0"/>
                          <a:ext cx="3695700" cy="590550"/>
                        </a:xfrm>
                        <a:prstGeom prst="parallelogram">
                          <a:avLst>
                            <a:gd name="adj" fmla="val 346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92615" w14:textId="77777777" w:rsidR="007A7DE1" w:rsidRPr="007741F8" w:rsidRDefault="007A7DE1" w:rsidP="00B05554">
                            <w:pPr>
                              <w:rPr>
                                <w:rFonts w:ascii="ＭＳ Ｐゴシック" w:eastAsia="ＭＳ Ｐゴシック" w:hAnsi="ＭＳ Ｐゴシック"/>
                                <w:color w:val="000000" w:themeColor="text1"/>
                              </w:rPr>
                            </w:pPr>
                          </w:p>
                          <w:p w14:paraId="5E46C407" w14:textId="77777777" w:rsidR="007A7DE1" w:rsidRDefault="007A7DE1" w:rsidP="00B0555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7BE53833" id="平行四辺形 22" o:spid="_x0000_s1031" type="#_x0000_t7" style="position:absolute;left:0;text-align:left;margin-left:7.1pt;margin-top:15.6pt;width:291pt;height:4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" adj="1197" fillcolor="white [3212]" strokecolor="black [3213]" strokeweight="1pt">
                <v:textbox inset="0,0,0,0">
                  <w:txbxContent>
                    <w:p w14:paraId="31492615" w14:textId="77777777" w:rsidR="007A7DE1" w:rsidRPr="007741F8" w:rsidRDefault="007A7DE1" w:rsidP="00B05554">
                      <w:pPr>
                        <w:rPr>
                          <w:rFonts w:ascii="ＭＳ Ｐゴシック" w:eastAsia="ＭＳ Ｐゴシック" w:hAnsi="ＭＳ Ｐゴシック"/>
                          <w:color w:val="000000" w:themeColor="text1"/>
                        </w:rPr>
                      </w:pPr>
                    </w:p>
                    <w:p w14:paraId="5E46C407" w14:textId="77777777" w:rsidR="007A7DE1" w:rsidRDefault="007A7DE1" w:rsidP="00B05554"/>
                  </w:txbxContent>
                </v:textbox>
              </v:shape>
            </w:pict>
          </mc:Fallback>
        </mc:AlternateContent>
      </w:r>
    </w:p>
    <w:p w14:paraId="3285118B" w14:textId="77777777" w:rsidR="009807DA" w:rsidRPr="00D92188" w:rsidRDefault="00444509" w:rsidP="00FF4948">
      <w:pPr>
        <w:ind w:leftChars="100" w:left="420" w:hangingChars="100" w:hanging="210"/>
      </w:pPr>
      <w:r w:rsidRPr="00D92188">
        <w:rPr>
          <w:noProof/>
        </w:rPr>
        <mc:AlternateContent>
          <mc:Choice Requires="wps">
            <w:drawing>
              <wp:anchor distT="0" distB="0" distL="114300" distR="114300" simplePos="0" relativeHeight="251656192" behindDoc="0" locked="0" layoutInCell="1" allowOverlap="1" wp14:anchorId="0B0030D1" wp14:editId="215D7448">
                <wp:simplePos x="0" y="0"/>
                <wp:positionH relativeFrom="column">
                  <wp:posOffset>137795</wp:posOffset>
                </wp:positionH>
                <wp:positionV relativeFrom="paragraph">
                  <wp:posOffset>17145</wp:posOffset>
                </wp:positionV>
                <wp:extent cx="3676650" cy="590550"/>
                <wp:effectExtent l="19050" t="0" r="38100" b="19050"/>
                <wp:wrapNone/>
                <wp:docPr id="21" name="平行四辺形 21"/>
                <wp:cNvGraphicFramePr/>
                <a:graphic xmlns:a="http://schemas.openxmlformats.org/drawingml/2006/main">
                  <a:graphicData uri="http://schemas.microsoft.com/office/word/2010/wordprocessingShape">
                    <wps:wsp>
                      <wps:cNvSpPr/>
                      <wps:spPr>
                        <a:xfrm>
                          <a:off x="0" y="0"/>
                          <a:ext cx="3676650" cy="590550"/>
                        </a:xfrm>
                        <a:prstGeom prst="parallelogram">
                          <a:avLst>
                            <a:gd name="adj" fmla="val 346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FD59DE" w14:textId="77777777" w:rsidR="007A7DE1" w:rsidRDefault="007A7DE1" w:rsidP="007741F8">
                            <w:pPr>
                              <w:rPr>
                                <w:rFonts w:ascii="ＭＳ Ｐゴシック" w:eastAsia="ＭＳ Ｐゴシック" w:hAnsi="ＭＳ Ｐゴシック"/>
                                <w:color w:val="000000" w:themeColor="text1"/>
                              </w:rPr>
                            </w:pPr>
                          </w:p>
                          <w:p w14:paraId="586D8565" w14:textId="77777777" w:rsidR="007A7DE1" w:rsidRPr="007741F8" w:rsidRDefault="007A7DE1" w:rsidP="007741F8">
                            <w:pPr>
                              <w:rPr>
                                <w:rFonts w:ascii="ＭＳ Ｐゴシック" w:eastAsia="ＭＳ Ｐゴシック" w:hAnsi="ＭＳ Ｐゴシック"/>
                                <w:color w:val="000000" w:themeColor="text1"/>
                              </w:rPr>
                            </w:pPr>
                          </w:p>
                          <w:p w14:paraId="7CA35552" w14:textId="77777777" w:rsidR="007A7DE1" w:rsidRDefault="007A7DE1" w:rsidP="007741F8"/>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0B0030D1" id="平行四辺形 21" o:spid="_x0000_s1032" type="#_x0000_t7" style="position:absolute;left:0;text-align:left;margin-left:10.85pt;margin-top:1.35pt;width:289.5pt;height:46.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" adj="1203" fillcolor="white [3212]" strokecolor="black [3213]" strokeweight="1pt">
                <v:textbox inset="0,0,0,0">
                  <w:txbxContent>
                    <w:p w14:paraId="7EFD59DE" w14:textId="77777777" w:rsidR="007A7DE1" w:rsidRDefault="007A7DE1" w:rsidP="007741F8">
                      <w:pPr>
                        <w:rPr>
                          <w:rFonts w:ascii="ＭＳ Ｐゴシック" w:eastAsia="ＭＳ Ｐゴシック" w:hAnsi="ＭＳ Ｐゴシック"/>
                          <w:color w:val="000000" w:themeColor="text1"/>
                        </w:rPr>
                      </w:pPr>
                    </w:p>
                    <w:p w14:paraId="586D8565" w14:textId="77777777" w:rsidR="007A7DE1" w:rsidRPr="007741F8" w:rsidRDefault="007A7DE1" w:rsidP="007741F8">
                      <w:pPr>
                        <w:rPr>
                          <w:rFonts w:ascii="ＭＳ Ｐゴシック" w:eastAsia="ＭＳ Ｐゴシック" w:hAnsi="ＭＳ Ｐゴシック"/>
                          <w:color w:val="000000" w:themeColor="text1"/>
                        </w:rPr>
                      </w:pPr>
                    </w:p>
                    <w:p w14:paraId="7CA35552" w14:textId="77777777" w:rsidR="007A7DE1" w:rsidRDefault="007A7DE1" w:rsidP="007741F8"/>
                  </w:txbxContent>
                </v:textbox>
              </v:shape>
            </w:pict>
          </mc:Fallback>
        </mc:AlternateContent>
      </w:r>
    </w:p>
    <w:p w14:paraId="35FEE1C8" w14:textId="77777777" w:rsidR="009807DA" w:rsidRPr="00D92188" w:rsidRDefault="00B05554" w:rsidP="00FF4948">
      <w:pPr>
        <w:ind w:leftChars="100" w:left="420" w:hangingChars="100" w:hanging="210"/>
      </w:pPr>
      <w:r w:rsidRPr="00D92188">
        <w:rPr>
          <w:noProof/>
        </w:rPr>
        <mc:AlternateContent>
          <mc:Choice Requires="wps">
            <w:drawing>
              <wp:anchor distT="0" distB="0" distL="114300" distR="114300" simplePos="0" relativeHeight="251655168" behindDoc="0" locked="0" layoutInCell="1" allowOverlap="1" wp14:anchorId="4CBF8E49" wp14:editId="6BC25E55">
                <wp:simplePos x="0" y="0"/>
                <wp:positionH relativeFrom="column">
                  <wp:posOffset>118745</wp:posOffset>
                </wp:positionH>
                <wp:positionV relativeFrom="paragraph">
                  <wp:posOffset>160020</wp:posOffset>
                </wp:positionV>
                <wp:extent cx="3619500" cy="590550"/>
                <wp:effectExtent l="19050" t="0" r="38100" b="19050"/>
                <wp:wrapNone/>
                <wp:docPr id="20" name="平行四辺形 20"/>
                <wp:cNvGraphicFramePr/>
                <a:graphic xmlns:a="http://schemas.openxmlformats.org/drawingml/2006/main">
                  <a:graphicData uri="http://schemas.microsoft.com/office/word/2010/wordprocessingShape">
                    <wps:wsp>
                      <wps:cNvSpPr/>
                      <wps:spPr>
                        <a:xfrm>
                          <a:off x="0" y="0"/>
                          <a:ext cx="3619500" cy="590550"/>
                        </a:xfrm>
                        <a:prstGeom prst="parallelogram">
                          <a:avLst>
                            <a:gd name="adj" fmla="val 34677"/>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5CD970" w14:textId="77777777" w:rsidR="007A7DE1" w:rsidRDefault="007A7DE1" w:rsidP="007741F8">
                            <w:pPr>
                              <w:rPr>
                                <w:rFonts w:ascii="ＭＳ Ｐゴシック" w:eastAsia="ＭＳ Ｐゴシック" w:hAnsi="ＭＳ Ｐゴシック"/>
                                <w:color w:val="000000" w:themeColor="text1"/>
                              </w:rPr>
                            </w:pPr>
                          </w:p>
                          <w:p w14:paraId="780E5415" w14:textId="77777777" w:rsidR="007A7DE1" w:rsidRDefault="007A7DE1" w:rsidP="007154A5">
                            <w:pPr>
                              <w:jc w:val="center"/>
                            </w:pPr>
                            <w:r>
                              <w:rPr>
                                <w:rFonts w:ascii="ＭＳ Ｐゴシック" w:eastAsia="ＭＳ Ｐゴシック" w:hAnsi="ＭＳ Ｐゴシック" w:hint="eastAsia"/>
                                <w:color w:val="000000" w:themeColor="text1"/>
                              </w:rPr>
                              <w:t>仕切り</w:t>
                            </w:r>
                            <w:r>
                              <w:rPr>
                                <w:rFonts w:ascii="ＭＳ Ｐゴシック" w:eastAsia="ＭＳ Ｐゴシック" w:hAnsi="ＭＳ Ｐゴシック"/>
                                <w:color w:val="000000" w:themeColor="text1"/>
                              </w:rPr>
                              <w:t>用紙</w:t>
                            </w:r>
                            <w:r>
                              <w:rPr>
                                <w:rFonts w:ascii="ＭＳ Ｐゴシック" w:eastAsia="ＭＳ Ｐゴシック" w:hAnsi="ＭＳ Ｐゴシック" w:hint="eastAsia"/>
                                <w:color w:val="000000" w:themeColor="text1"/>
                              </w:rPr>
                              <w:t>【普通徴収】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BF8E49" id="平行四辺形 20" o:spid="_x0000_s1033" type="#_x0000_t7" style="position:absolute;left:0;text-align:left;margin-left:9.35pt;margin-top:12.6pt;width:285pt;height:46.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" adj="1222" fillcolor="#ffe599 [1303]" strokecolor="black [3213]" strokeweight="1pt">
                <v:textbox inset="0,0,0,0">
                  <w:txbxContent>
                    <w:p w14:paraId="0F5CD970" w14:textId="77777777" w:rsidR="007A7DE1" w:rsidRDefault="007A7DE1" w:rsidP="007741F8">
                      <w:pPr>
                        <w:rPr>
                          <w:rFonts w:ascii="ＭＳ Ｐゴシック" w:eastAsia="ＭＳ Ｐゴシック" w:hAnsi="ＭＳ Ｐゴシック"/>
                          <w:color w:val="000000" w:themeColor="text1"/>
                        </w:rPr>
                      </w:pPr>
                    </w:p>
                    <w:p w14:paraId="780E5415" w14:textId="77777777" w:rsidR="007A7DE1" w:rsidRDefault="007A7DE1" w:rsidP="007154A5">
                      <w:pPr>
                        <w:jc w:val="center"/>
                      </w:pPr>
                      <w:r>
                        <w:rPr>
                          <w:rFonts w:ascii="ＭＳ Ｐゴシック" w:eastAsia="ＭＳ Ｐゴシック" w:hAnsi="ＭＳ Ｐゴシック" w:hint="eastAsia"/>
                          <w:color w:val="000000" w:themeColor="text1"/>
                        </w:rPr>
                        <w:t>仕切り</w:t>
                      </w:r>
                      <w:r>
                        <w:rPr>
                          <w:rFonts w:ascii="ＭＳ Ｐゴシック" w:eastAsia="ＭＳ Ｐゴシック" w:hAnsi="ＭＳ Ｐゴシック"/>
                          <w:color w:val="000000" w:themeColor="text1"/>
                        </w:rPr>
                        <w:t>用紙</w:t>
                      </w:r>
                      <w:r>
                        <w:rPr>
                          <w:rFonts w:ascii="ＭＳ Ｐゴシック" w:eastAsia="ＭＳ Ｐゴシック" w:hAnsi="ＭＳ Ｐゴシック" w:hint="eastAsia"/>
                          <w:color w:val="000000" w:themeColor="text1"/>
                        </w:rPr>
                        <w:t>【普通徴収】</w:t>
                      </w:r>
                    </w:p>
                  </w:txbxContent>
                </v:textbox>
              </v:shape>
            </w:pict>
          </mc:Fallback>
        </mc:AlternateContent>
      </w:r>
    </w:p>
    <w:p w14:paraId="0E2878CC" w14:textId="77777777" w:rsidR="009807DA" w:rsidRPr="00D92188" w:rsidRDefault="009807DA" w:rsidP="00FF4948">
      <w:pPr>
        <w:ind w:leftChars="100" w:left="420" w:hangingChars="100" w:hanging="210"/>
      </w:pPr>
    </w:p>
    <w:p w14:paraId="41AED3FF" w14:textId="77777777" w:rsidR="009807DA" w:rsidRPr="00D92188" w:rsidRDefault="00B05554" w:rsidP="00FF4948">
      <w:pPr>
        <w:ind w:leftChars="100" w:left="420" w:hangingChars="100" w:hanging="210"/>
      </w:pPr>
      <w:r w:rsidRPr="00D92188">
        <w:rPr>
          <w:noProof/>
        </w:rPr>
        <mc:AlternateContent>
          <mc:Choice Requires="wps">
            <w:drawing>
              <wp:anchor distT="0" distB="0" distL="114300" distR="114300" simplePos="0" relativeHeight="251654144" behindDoc="0" locked="0" layoutInCell="1" allowOverlap="1" wp14:anchorId="1349B48B" wp14:editId="0D9FE1DC">
                <wp:simplePos x="0" y="0"/>
                <wp:positionH relativeFrom="column">
                  <wp:posOffset>61595</wp:posOffset>
                </wp:positionH>
                <wp:positionV relativeFrom="paragraph">
                  <wp:posOffset>93345</wp:posOffset>
                </wp:positionV>
                <wp:extent cx="3686175" cy="590550"/>
                <wp:effectExtent l="19050" t="0" r="47625" b="19050"/>
                <wp:wrapNone/>
                <wp:docPr id="19" name="平行四辺形 19"/>
                <wp:cNvGraphicFramePr/>
                <a:graphic xmlns:a="http://schemas.openxmlformats.org/drawingml/2006/main">
                  <a:graphicData uri="http://schemas.microsoft.com/office/word/2010/wordprocessingShape">
                    <wps:wsp>
                      <wps:cNvSpPr/>
                      <wps:spPr>
                        <a:xfrm>
                          <a:off x="0" y="0"/>
                          <a:ext cx="3686175" cy="590550"/>
                        </a:xfrm>
                        <a:prstGeom prst="parallelogram">
                          <a:avLst>
                            <a:gd name="adj" fmla="val 346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E6AA9" w14:textId="77777777" w:rsidR="007A7DE1" w:rsidRDefault="007A7DE1" w:rsidP="007741F8">
                            <w:pPr>
                              <w:rPr>
                                <w:rFonts w:ascii="ＭＳ Ｐゴシック" w:eastAsia="ＭＳ Ｐゴシック" w:hAnsi="ＭＳ Ｐゴシック"/>
                                <w:color w:val="000000" w:themeColor="text1"/>
                              </w:rPr>
                            </w:pPr>
                          </w:p>
                          <w:p w14:paraId="3C1EB933" w14:textId="77777777" w:rsidR="007A7DE1" w:rsidRDefault="007A7DE1" w:rsidP="007154A5">
                            <w:pPr>
                              <w:jc w:val="center"/>
                            </w:pPr>
                            <w:r>
                              <w:rPr>
                                <w:rFonts w:ascii="ＭＳ Ｐゴシック" w:eastAsia="ＭＳ Ｐゴシック" w:hAnsi="ＭＳ Ｐゴシック" w:hint="eastAsia"/>
                                <w:color w:val="000000" w:themeColor="text1"/>
                              </w:rPr>
                              <w:t>給与支払</w:t>
                            </w:r>
                            <w:r>
                              <w:rPr>
                                <w:rFonts w:ascii="ＭＳ Ｐゴシック" w:eastAsia="ＭＳ Ｐゴシック" w:hAnsi="ＭＳ Ｐゴシック"/>
                                <w:color w:val="000000" w:themeColor="text1"/>
                              </w:rPr>
                              <w:t>報告書【</w:t>
                            </w:r>
                            <w:r>
                              <w:rPr>
                                <w:rFonts w:ascii="ＭＳ Ｐゴシック" w:eastAsia="ＭＳ Ｐゴシック" w:hAnsi="ＭＳ Ｐゴシック" w:hint="eastAsia"/>
                                <w:color w:val="000000" w:themeColor="text1"/>
                              </w:rPr>
                              <w:t>個人別</w:t>
                            </w:r>
                            <w:r>
                              <w:rPr>
                                <w:rFonts w:ascii="ＭＳ Ｐゴシック" w:eastAsia="ＭＳ Ｐゴシック" w:hAnsi="ＭＳ Ｐゴシック"/>
                                <w:color w:val="000000" w:themeColor="text1"/>
                              </w:rPr>
                              <w:t>明細書】</w:t>
                            </w:r>
                            <w:r>
                              <w:rPr>
                                <w:rFonts w:ascii="ＭＳ Ｐゴシック" w:eastAsia="ＭＳ Ｐゴシック" w:hAnsi="ＭＳ Ｐゴシック" w:hint="eastAsia"/>
                                <w:color w:val="000000" w:themeColor="text1"/>
                              </w:rPr>
                              <w:t>※普通徴収分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49B48B" id="平行四辺形 19" o:spid="_x0000_s1034" type="#_x0000_t7" style="position:absolute;left:0;text-align:left;margin-left:4.85pt;margin-top:7.35pt;width:290.25pt;height:46.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" adj="1200" fillcolor="white [3212]" strokecolor="black [3213]" strokeweight="1pt">
                <v:textbox inset="0,0,0,0">
                  <w:txbxContent>
                    <w:p w14:paraId="580E6AA9" w14:textId="77777777" w:rsidR="007A7DE1" w:rsidRDefault="007A7DE1" w:rsidP="007741F8">
                      <w:pPr>
                        <w:rPr>
                          <w:rFonts w:ascii="ＭＳ Ｐゴシック" w:eastAsia="ＭＳ Ｐゴシック" w:hAnsi="ＭＳ Ｐゴシック"/>
                          <w:color w:val="000000" w:themeColor="text1"/>
                        </w:rPr>
                      </w:pPr>
                    </w:p>
                    <w:p w14:paraId="3C1EB933" w14:textId="77777777" w:rsidR="007A7DE1" w:rsidRDefault="007A7DE1" w:rsidP="007154A5">
                      <w:pPr>
                        <w:jc w:val="center"/>
                      </w:pPr>
                      <w:r>
                        <w:rPr>
                          <w:rFonts w:ascii="ＭＳ Ｐゴシック" w:eastAsia="ＭＳ Ｐゴシック" w:hAnsi="ＭＳ Ｐゴシック" w:hint="eastAsia"/>
                          <w:color w:val="000000" w:themeColor="text1"/>
                        </w:rPr>
                        <w:t>給与支払</w:t>
                      </w:r>
                      <w:r>
                        <w:rPr>
                          <w:rFonts w:ascii="ＭＳ Ｐゴシック" w:eastAsia="ＭＳ Ｐゴシック" w:hAnsi="ＭＳ Ｐゴシック"/>
                          <w:color w:val="000000" w:themeColor="text1"/>
                        </w:rPr>
                        <w:t>報告書【</w:t>
                      </w:r>
                      <w:r>
                        <w:rPr>
                          <w:rFonts w:ascii="ＭＳ Ｐゴシック" w:eastAsia="ＭＳ Ｐゴシック" w:hAnsi="ＭＳ Ｐゴシック" w:hint="eastAsia"/>
                          <w:color w:val="000000" w:themeColor="text1"/>
                        </w:rPr>
                        <w:t>個人別</w:t>
                      </w:r>
                      <w:r>
                        <w:rPr>
                          <w:rFonts w:ascii="ＭＳ Ｐゴシック" w:eastAsia="ＭＳ Ｐゴシック" w:hAnsi="ＭＳ Ｐゴシック"/>
                          <w:color w:val="000000" w:themeColor="text1"/>
                        </w:rPr>
                        <w:t>明細書】</w:t>
                      </w:r>
                      <w:r>
                        <w:rPr>
                          <w:rFonts w:ascii="ＭＳ Ｐゴシック" w:eastAsia="ＭＳ Ｐゴシック" w:hAnsi="ＭＳ Ｐゴシック" w:hint="eastAsia"/>
                          <w:color w:val="000000" w:themeColor="text1"/>
                        </w:rPr>
                        <w:t>※普通徴収分</w:t>
                      </w:r>
                    </w:p>
                  </w:txbxContent>
                </v:textbox>
              </v:shape>
            </w:pict>
          </mc:Fallback>
        </mc:AlternateContent>
      </w:r>
      <w:r w:rsidRPr="00D92188">
        <w:rPr>
          <w:noProof/>
        </w:rPr>
        <mc:AlternateContent>
          <mc:Choice Requires="wps">
            <w:drawing>
              <wp:anchor distT="0" distB="0" distL="114300" distR="114300" simplePos="0" relativeHeight="251653120" behindDoc="0" locked="0" layoutInCell="1" allowOverlap="1" wp14:anchorId="11633A2F" wp14:editId="26BBE5D5">
                <wp:simplePos x="0" y="0"/>
                <wp:positionH relativeFrom="column">
                  <wp:posOffset>90170</wp:posOffset>
                </wp:positionH>
                <wp:positionV relativeFrom="paragraph">
                  <wp:posOffset>169545</wp:posOffset>
                </wp:positionV>
                <wp:extent cx="3676650" cy="590550"/>
                <wp:effectExtent l="19050" t="0" r="38100" b="19050"/>
                <wp:wrapNone/>
                <wp:docPr id="18" name="平行四辺形 18"/>
                <wp:cNvGraphicFramePr/>
                <a:graphic xmlns:a="http://schemas.openxmlformats.org/drawingml/2006/main">
                  <a:graphicData uri="http://schemas.microsoft.com/office/word/2010/wordprocessingShape">
                    <wps:wsp>
                      <wps:cNvSpPr/>
                      <wps:spPr>
                        <a:xfrm>
                          <a:off x="0" y="0"/>
                          <a:ext cx="3676650" cy="590550"/>
                        </a:xfrm>
                        <a:prstGeom prst="parallelogram">
                          <a:avLst>
                            <a:gd name="adj" fmla="val 346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47270" w14:textId="77777777" w:rsidR="007A7DE1" w:rsidRDefault="007A7DE1" w:rsidP="007741F8"/>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11633A2F" id="平行四辺形 18" o:spid="_x0000_s1035" type="#_x0000_t7" style="position:absolute;left:0;text-align:left;margin-left:7.1pt;margin-top:13.35pt;width:289.5pt;height:46.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" adj="1203" fillcolor="white [3212]" strokecolor="black [3213]" strokeweight="1pt">
                <v:textbox inset="0,0,0,0">
                  <w:txbxContent>
                    <w:p w14:paraId="65A47270" w14:textId="77777777" w:rsidR="007A7DE1" w:rsidRDefault="007A7DE1" w:rsidP="007741F8"/>
                  </w:txbxContent>
                </v:textbox>
              </v:shape>
            </w:pict>
          </mc:Fallback>
        </mc:AlternateContent>
      </w:r>
    </w:p>
    <w:p w14:paraId="6B07A5B7" w14:textId="77777777" w:rsidR="009807DA" w:rsidRPr="00D92188" w:rsidRDefault="00B05554" w:rsidP="00FF4948">
      <w:pPr>
        <w:ind w:leftChars="100" w:left="420" w:hangingChars="100" w:hanging="210"/>
      </w:pPr>
      <w:r w:rsidRPr="00D92188">
        <w:rPr>
          <w:noProof/>
        </w:rPr>
        <mc:AlternateContent>
          <mc:Choice Requires="wps">
            <w:drawing>
              <wp:anchor distT="0" distB="0" distL="114300" distR="114300" simplePos="0" relativeHeight="251652096" behindDoc="0" locked="0" layoutInCell="1" allowOverlap="1" wp14:anchorId="6023D8BB" wp14:editId="5A3E79DD">
                <wp:simplePos x="0" y="0"/>
                <wp:positionH relativeFrom="column">
                  <wp:posOffset>99695</wp:posOffset>
                </wp:positionH>
                <wp:positionV relativeFrom="paragraph">
                  <wp:posOffset>7620</wp:posOffset>
                </wp:positionV>
                <wp:extent cx="3695700" cy="590550"/>
                <wp:effectExtent l="19050" t="0" r="38100" b="19050"/>
                <wp:wrapNone/>
                <wp:docPr id="13" name="平行四辺形 13"/>
                <wp:cNvGraphicFramePr/>
                <a:graphic xmlns:a="http://schemas.openxmlformats.org/drawingml/2006/main">
                  <a:graphicData uri="http://schemas.microsoft.com/office/word/2010/wordprocessingShape">
                    <wps:wsp>
                      <wps:cNvSpPr/>
                      <wps:spPr>
                        <a:xfrm>
                          <a:off x="0" y="0"/>
                          <a:ext cx="3695700" cy="590550"/>
                        </a:xfrm>
                        <a:prstGeom prst="parallelogram">
                          <a:avLst>
                            <a:gd name="adj" fmla="val 346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F27DC3" w14:textId="77777777" w:rsidR="007A7DE1" w:rsidRDefault="007A7DE1" w:rsidP="007741F8"/>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6023D8BB" id="平行四辺形 13" o:spid="_x0000_s1036" type="#_x0000_t7" style="position:absolute;left:0;text-align:left;margin-left:7.85pt;margin-top:.6pt;width:291pt;height:46.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" adj="1197" fillcolor="white [3212]" strokecolor="black [3213]" strokeweight="1pt">
                <v:textbox inset="0,0,0,0">
                  <w:txbxContent>
                    <w:p w14:paraId="24F27DC3" w14:textId="77777777" w:rsidR="007A7DE1" w:rsidRDefault="007A7DE1" w:rsidP="007741F8"/>
                  </w:txbxContent>
                </v:textbox>
              </v:shape>
            </w:pict>
          </mc:Fallback>
        </mc:AlternateContent>
      </w:r>
    </w:p>
    <w:p w14:paraId="1F6D53A5" w14:textId="77777777" w:rsidR="009807DA" w:rsidRPr="00D92188" w:rsidRDefault="009807DA" w:rsidP="00FF4948">
      <w:pPr>
        <w:ind w:leftChars="100" w:left="420" w:hangingChars="100" w:hanging="210"/>
      </w:pPr>
    </w:p>
    <w:p w14:paraId="402EA5A7" w14:textId="77777777" w:rsidR="009807DA" w:rsidRPr="00D92188" w:rsidRDefault="009807DA" w:rsidP="00FF4948">
      <w:pPr>
        <w:ind w:leftChars="100" w:left="420" w:hangingChars="100" w:hanging="210"/>
      </w:pPr>
    </w:p>
    <w:p w14:paraId="5895C0CC" w14:textId="77777777" w:rsidR="00267E37" w:rsidRPr="00D92188" w:rsidRDefault="00267E37" w:rsidP="00FF4948">
      <w:pPr>
        <w:ind w:leftChars="100" w:left="420" w:hangingChars="100" w:hanging="210"/>
        <w:rPr>
          <w:b/>
        </w:rPr>
      </w:pPr>
      <w:r w:rsidRPr="00D92188">
        <w:rPr>
          <w:rFonts w:hint="eastAsia"/>
        </w:rPr>
        <w:t xml:space="preserve">○　</w:t>
      </w:r>
      <w:r w:rsidRPr="00D92188">
        <w:rPr>
          <w:rFonts w:hint="eastAsia"/>
          <w:b/>
        </w:rPr>
        <w:t>特別徴収税額決定通知書</w:t>
      </w:r>
      <w:r w:rsidR="00EF1E83" w:rsidRPr="00D92188">
        <w:rPr>
          <w:rFonts w:hint="eastAsia"/>
          <w:b/>
        </w:rPr>
        <w:t>（特別徴収義務者用・納税義務者用）</w:t>
      </w:r>
      <w:r w:rsidRPr="00D92188">
        <w:rPr>
          <w:rFonts w:hint="eastAsia"/>
          <w:b/>
        </w:rPr>
        <w:t>の送付</w:t>
      </w:r>
      <w:r w:rsidR="008C153C" w:rsidRPr="00D92188">
        <w:rPr>
          <w:rFonts w:hint="eastAsia"/>
          <w:b/>
        </w:rPr>
        <w:t>（市→事業所）</w:t>
      </w:r>
    </w:p>
    <w:p w14:paraId="041236BE" w14:textId="77777777" w:rsidR="00267E37" w:rsidRPr="00D92188" w:rsidRDefault="008C153C" w:rsidP="00FF4948">
      <w:pPr>
        <w:ind w:leftChars="100" w:left="420" w:hangingChars="100" w:hanging="210"/>
      </w:pPr>
      <w:r w:rsidRPr="00D92188">
        <w:rPr>
          <w:rFonts w:hint="eastAsia"/>
        </w:rPr>
        <w:t xml:space="preserve">　　毎年５月中旬に</w:t>
      </w:r>
      <w:r w:rsidR="00EF1E83" w:rsidRPr="00D92188">
        <w:rPr>
          <w:rFonts w:hint="eastAsia"/>
        </w:rPr>
        <w:t>市において</w:t>
      </w:r>
      <w:r w:rsidRPr="00D92188">
        <w:rPr>
          <w:rFonts w:hint="eastAsia"/>
        </w:rPr>
        <w:t>特別徴収税額</w:t>
      </w:r>
      <w:r w:rsidR="00EF1E83" w:rsidRPr="00D92188">
        <w:rPr>
          <w:rFonts w:hint="eastAsia"/>
        </w:rPr>
        <w:t>の年税額及び月割額</w:t>
      </w:r>
      <w:r w:rsidRPr="00D92188">
        <w:rPr>
          <w:rFonts w:hint="eastAsia"/>
        </w:rPr>
        <w:t>を決定し、各特別徴収義務者</w:t>
      </w:r>
      <w:r w:rsidR="00EF1E83" w:rsidRPr="00D92188">
        <w:rPr>
          <w:rFonts w:hint="eastAsia"/>
        </w:rPr>
        <w:t>（事業主）</w:t>
      </w:r>
      <w:r w:rsidRPr="00D92188">
        <w:rPr>
          <w:rFonts w:hint="eastAsia"/>
        </w:rPr>
        <w:t>へ通知します。</w:t>
      </w:r>
    </w:p>
    <w:p w14:paraId="49CAC853" w14:textId="77777777" w:rsidR="00267E37" w:rsidRPr="00D92188" w:rsidRDefault="00324901" w:rsidP="00FF4948">
      <w:pPr>
        <w:ind w:leftChars="100" w:left="420" w:hangingChars="100" w:hanging="210"/>
      </w:pPr>
      <w:r w:rsidRPr="00D92188">
        <w:rPr>
          <w:rFonts w:hint="eastAsia"/>
        </w:rPr>
        <w:t xml:space="preserve">○　</w:t>
      </w:r>
      <w:r w:rsidRPr="00D92188">
        <w:rPr>
          <w:rFonts w:hint="eastAsia"/>
          <w:b/>
          <w:sz w:val="20"/>
        </w:rPr>
        <w:t>特別徴収税額決定通知書（納税義務者用）の送付（</w:t>
      </w:r>
      <w:r w:rsidR="00D6038C" w:rsidRPr="00D92188">
        <w:rPr>
          <w:rFonts w:hint="eastAsia"/>
          <w:b/>
          <w:sz w:val="20"/>
        </w:rPr>
        <w:t>事業所→従業員）</w:t>
      </w:r>
    </w:p>
    <w:p w14:paraId="037405ED" w14:textId="77777777" w:rsidR="00D6038C" w:rsidRPr="00D92188" w:rsidRDefault="00D6038C" w:rsidP="00FF4948">
      <w:pPr>
        <w:ind w:leftChars="100" w:left="420" w:hangingChars="100" w:hanging="210"/>
      </w:pPr>
      <w:r w:rsidRPr="00D92188">
        <w:rPr>
          <w:rFonts w:hint="eastAsia"/>
        </w:rPr>
        <w:t xml:space="preserve">　　市から送付された特別徴収税額決定通知書（納税義務者用）を５月３１日までに各納税義務者（従業員）に通知していただきます。</w:t>
      </w:r>
    </w:p>
    <w:p w14:paraId="15140C8C" w14:textId="77777777" w:rsidR="00D6038C" w:rsidRPr="00D92188" w:rsidRDefault="00D6038C" w:rsidP="00FF4948">
      <w:pPr>
        <w:ind w:leftChars="100" w:left="420" w:hangingChars="100" w:hanging="210"/>
      </w:pPr>
      <w:r w:rsidRPr="00D92188">
        <w:rPr>
          <w:rFonts w:hint="eastAsia"/>
        </w:rPr>
        <w:t xml:space="preserve">○　</w:t>
      </w:r>
      <w:r w:rsidRPr="00D92188">
        <w:rPr>
          <w:rFonts w:hint="eastAsia"/>
          <w:b/>
        </w:rPr>
        <w:t>特別徴収税額の徴収（事業所→従業員）</w:t>
      </w:r>
    </w:p>
    <w:p w14:paraId="3D321A38" w14:textId="77777777" w:rsidR="00267E37" w:rsidRPr="00D92188" w:rsidRDefault="00D6038C" w:rsidP="00FF4948">
      <w:pPr>
        <w:ind w:leftChars="100" w:left="420" w:hangingChars="100" w:hanging="210"/>
      </w:pPr>
      <w:r w:rsidRPr="00D92188">
        <w:rPr>
          <w:rFonts w:hint="eastAsia"/>
        </w:rPr>
        <w:t xml:space="preserve">　　</w:t>
      </w:r>
      <w:r w:rsidR="00826A60" w:rsidRPr="00D92188">
        <w:rPr>
          <w:rFonts w:hint="eastAsia"/>
        </w:rPr>
        <w:t>市民税・県民税・森林環境税</w:t>
      </w:r>
      <w:r w:rsidRPr="00D92188">
        <w:rPr>
          <w:rFonts w:hint="eastAsia"/>
        </w:rPr>
        <w:t>の徴収期間は６月から翌年の５月までです。</w:t>
      </w:r>
      <w:r w:rsidR="003E09A5" w:rsidRPr="00D92188">
        <w:rPr>
          <w:rFonts w:hint="eastAsia"/>
        </w:rPr>
        <w:t>特別徴収税額決定通知書に基づき、６月支払分の給与から特別徴収税額の差引き（給与天引き）を開始していただきます。</w:t>
      </w:r>
    </w:p>
    <w:p w14:paraId="4624BB7F" w14:textId="77777777" w:rsidR="003E09A5" w:rsidRPr="00D92188" w:rsidRDefault="003E09A5" w:rsidP="00FF4948">
      <w:pPr>
        <w:ind w:leftChars="100" w:left="420" w:hangingChars="100" w:hanging="210"/>
      </w:pPr>
      <w:r w:rsidRPr="00D92188">
        <w:rPr>
          <w:rFonts w:hint="eastAsia"/>
        </w:rPr>
        <w:t xml:space="preserve">○　</w:t>
      </w:r>
      <w:r w:rsidRPr="00D92188">
        <w:rPr>
          <w:rFonts w:hint="eastAsia"/>
          <w:b/>
        </w:rPr>
        <w:t>特別徴収税額の納入（事業所→市）</w:t>
      </w:r>
    </w:p>
    <w:p w14:paraId="0A39D939" w14:textId="77777777" w:rsidR="009C5C4D" w:rsidRPr="00D92188" w:rsidRDefault="003E09A5" w:rsidP="003E09A5">
      <w:pPr>
        <w:ind w:left="420" w:hangingChars="200" w:hanging="420"/>
      </w:pPr>
      <w:r w:rsidRPr="00D92188">
        <w:rPr>
          <w:rFonts w:hint="eastAsia"/>
        </w:rPr>
        <w:t xml:space="preserve">　　　各納税義務者（従業員）から徴収した税額をまとめて、翌月の１０日までに市に納入していただきます。詳しくは第３章（</w:t>
      </w:r>
      <w:r w:rsidR="00BF060D" w:rsidRPr="00D92188">
        <w:rPr>
          <w:rFonts w:hint="eastAsia"/>
        </w:rPr>
        <w:t>１</w:t>
      </w:r>
      <w:r w:rsidR="00884E9E" w:rsidRPr="00D92188">
        <w:rPr>
          <w:rFonts w:hint="eastAsia"/>
        </w:rPr>
        <w:t>１</w:t>
      </w:r>
      <w:r w:rsidRPr="00D92188">
        <w:rPr>
          <w:rFonts w:hint="eastAsia"/>
        </w:rPr>
        <w:t>ページ</w:t>
      </w:r>
      <w:r w:rsidR="00A81856" w:rsidRPr="00D92188">
        <w:rPr>
          <w:rFonts w:hint="eastAsia"/>
        </w:rPr>
        <w:t>～</w:t>
      </w:r>
      <w:r w:rsidRPr="00D92188">
        <w:rPr>
          <w:rFonts w:hint="eastAsia"/>
        </w:rPr>
        <w:t>）をご覧ください。</w:t>
      </w:r>
    </w:p>
    <w:p w14:paraId="684F0A44" w14:textId="77777777" w:rsidR="0075192A" w:rsidRPr="00D92188" w:rsidRDefault="0075192A" w:rsidP="009C5C4D">
      <w:r w:rsidRPr="00D92188">
        <w:rPr>
          <w:rFonts w:hint="eastAsia"/>
        </w:rPr>
        <w:t>■　２－２　特別徴収税額の変更</w:t>
      </w:r>
    </w:p>
    <w:p w14:paraId="3B49B323" w14:textId="77777777" w:rsidR="00C6457C" w:rsidRPr="00D92188" w:rsidRDefault="0075192A" w:rsidP="00C6457C">
      <w:pPr>
        <w:ind w:left="210" w:hangingChars="100" w:hanging="210"/>
      </w:pPr>
      <w:r w:rsidRPr="00D92188">
        <w:rPr>
          <w:rFonts w:hint="eastAsia"/>
        </w:rPr>
        <w:t xml:space="preserve">　　納税義務者（従業員）の給与支払報告書の訂正、所得額や控除額の内容の調査結果により、すでに通知した月々の特別徴収税額に変更が生じた場合は、</w:t>
      </w:r>
      <w:r w:rsidRPr="00D92188">
        <w:rPr>
          <w:rFonts w:hint="eastAsia"/>
          <w:b/>
        </w:rPr>
        <w:t>「特別徴収税額変更決定通知書」</w:t>
      </w:r>
      <w:r w:rsidRPr="00D92188">
        <w:rPr>
          <w:rFonts w:hint="eastAsia"/>
        </w:rPr>
        <w:t>を</w:t>
      </w:r>
      <w:r w:rsidR="00C6457C" w:rsidRPr="00D92188">
        <w:rPr>
          <w:rFonts w:hint="eastAsia"/>
        </w:rPr>
        <w:t>送付しますので、当該通知により特別徴収する税額をご変更ください。</w:t>
      </w:r>
    </w:p>
    <w:p w14:paraId="156A16CA" w14:textId="77777777" w:rsidR="003E09A5" w:rsidRPr="00D92188" w:rsidRDefault="003E09A5" w:rsidP="009C5C4D">
      <w:pPr>
        <w:rPr>
          <w:rFonts w:asciiTheme="minorEastAsia" w:hAnsiTheme="minorEastAsia"/>
        </w:rPr>
      </w:pPr>
      <w:r w:rsidRPr="00D92188">
        <w:rPr>
          <w:rFonts w:hint="eastAsia"/>
        </w:rPr>
        <w:t>■</w:t>
      </w:r>
      <w:r w:rsidR="009C5C4D" w:rsidRPr="00D92188">
        <w:rPr>
          <w:rFonts w:hint="eastAsia"/>
        </w:rPr>
        <w:t xml:space="preserve">　２－</w:t>
      </w:r>
      <w:r w:rsidR="001B1E0C" w:rsidRPr="00D92188">
        <w:rPr>
          <w:rFonts w:hint="eastAsia"/>
        </w:rPr>
        <w:t>３</w:t>
      </w:r>
      <w:r w:rsidR="009C5C4D" w:rsidRPr="00D92188">
        <w:rPr>
          <w:rFonts w:hint="eastAsia"/>
        </w:rPr>
        <w:t xml:space="preserve">　</w:t>
      </w:r>
      <w:r w:rsidR="009C5C4D" w:rsidRPr="00D92188">
        <w:rPr>
          <w:rFonts w:asciiTheme="minorEastAsia" w:hAnsiTheme="minorEastAsia" w:hint="eastAsia"/>
        </w:rPr>
        <w:t>退職等により未徴収税額を普通徴収</w:t>
      </w:r>
      <w:r w:rsidRPr="00D92188">
        <w:rPr>
          <w:rFonts w:asciiTheme="minorEastAsia" w:hAnsiTheme="minorEastAsia" w:hint="eastAsia"/>
        </w:rPr>
        <w:t>と</w:t>
      </w:r>
      <w:r w:rsidR="009C5C4D" w:rsidRPr="00D92188">
        <w:rPr>
          <w:rFonts w:asciiTheme="minorEastAsia" w:hAnsiTheme="minorEastAsia" w:hint="eastAsia"/>
        </w:rPr>
        <w:t>する場合</w:t>
      </w:r>
    </w:p>
    <w:p w14:paraId="21F90B64" w14:textId="77777777" w:rsidR="003E09A5" w:rsidRPr="00D92188" w:rsidRDefault="003E09A5" w:rsidP="00E87ED7">
      <w:pPr>
        <w:ind w:left="210" w:hangingChars="100" w:hanging="210"/>
        <w:rPr>
          <w:rFonts w:asciiTheme="minorEastAsia" w:hAnsiTheme="minorEastAsia"/>
        </w:rPr>
      </w:pPr>
      <w:r w:rsidRPr="00D92188">
        <w:rPr>
          <w:rFonts w:asciiTheme="minorEastAsia" w:hAnsiTheme="minorEastAsia" w:hint="eastAsia"/>
        </w:rPr>
        <w:t xml:space="preserve">　　</w:t>
      </w:r>
      <w:r w:rsidR="00E87ED7" w:rsidRPr="00D92188">
        <w:rPr>
          <w:rFonts w:asciiTheme="minorEastAsia" w:hAnsiTheme="minorEastAsia" w:hint="eastAsia"/>
        </w:rPr>
        <w:t>納税義</w:t>
      </w:r>
      <w:r w:rsidR="002D1AD9" w:rsidRPr="00D92188">
        <w:rPr>
          <w:rFonts w:asciiTheme="minorEastAsia" w:hAnsiTheme="minorEastAsia" w:hint="eastAsia"/>
        </w:rPr>
        <w:t>務者（従業員）の退職、休職等により給与が支払われなくなった場合</w:t>
      </w:r>
      <w:r w:rsidR="00E87ED7" w:rsidRPr="00D92188">
        <w:rPr>
          <w:rFonts w:asciiTheme="minorEastAsia" w:hAnsiTheme="minorEastAsia" w:hint="eastAsia"/>
        </w:rPr>
        <w:t>、徴収しきれなか</w:t>
      </w:r>
      <w:r w:rsidR="00C6457C" w:rsidRPr="00D92188">
        <w:rPr>
          <w:rFonts w:asciiTheme="minorEastAsia" w:hAnsiTheme="minorEastAsia" w:hint="eastAsia"/>
        </w:rPr>
        <w:t>った税額は、市から送付する納税通知書により本人に納付していただきます。</w:t>
      </w:r>
      <w:r w:rsidR="002D1AD9" w:rsidRPr="00D92188">
        <w:rPr>
          <w:rFonts w:asciiTheme="minorEastAsia" w:hAnsiTheme="minorEastAsia" w:hint="eastAsia"/>
        </w:rPr>
        <w:t>(こ</w:t>
      </w:r>
      <w:r w:rsidR="00E87ED7" w:rsidRPr="00D92188">
        <w:rPr>
          <w:rFonts w:asciiTheme="minorEastAsia" w:hAnsiTheme="minorEastAsia" w:hint="eastAsia"/>
        </w:rPr>
        <w:t>れを「普通徴収」といいます。）。「給与所得者異動届出書」により徴収済額、未徴収税額</w:t>
      </w:r>
      <w:r w:rsidR="00A81856" w:rsidRPr="00D92188">
        <w:rPr>
          <w:rFonts w:asciiTheme="minorEastAsia" w:hAnsiTheme="minorEastAsia" w:hint="eastAsia"/>
        </w:rPr>
        <w:t>等</w:t>
      </w:r>
      <w:r w:rsidR="00D23837" w:rsidRPr="00D92188">
        <w:rPr>
          <w:rFonts w:asciiTheme="minorEastAsia" w:hAnsiTheme="minorEastAsia" w:hint="eastAsia"/>
        </w:rPr>
        <w:t>をお知らせください</w:t>
      </w:r>
      <w:r w:rsidR="00E87ED7" w:rsidRPr="00D92188">
        <w:rPr>
          <w:rFonts w:asciiTheme="minorEastAsia" w:hAnsiTheme="minorEastAsia" w:hint="eastAsia"/>
        </w:rPr>
        <w:t>。「給与所得者</w:t>
      </w:r>
      <w:r w:rsidR="00D23837" w:rsidRPr="00D92188">
        <w:rPr>
          <w:rFonts w:asciiTheme="minorEastAsia" w:hAnsiTheme="minorEastAsia" w:hint="eastAsia"/>
        </w:rPr>
        <w:t>異動届出書」の提出期限は異動があった翌月の１０日までで</w:t>
      </w:r>
      <w:r w:rsidR="00E87ED7" w:rsidRPr="00D92188">
        <w:rPr>
          <w:rFonts w:asciiTheme="minorEastAsia" w:hAnsiTheme="minorEastAsia" w:hint="eastAsia"/>
        </w:rPr>
        <w:t>す。</w:t>
      </w:r>
    </w:p>
    <w:p w14:paraId="6A36C428" w14:textId="77777777" w:rsidR="00071F13" w:rsidRPr="00D92188" w:rsidRDefault="00E87ED7" w:rsidP="00E87ED7">
      <w:pPr>
        <w:ind w:left="210" w:hangingChars="100" w:hanging="210"/>
        <w:rPr>
          <w:rFonts w:asciiTheme="minorEastAsia" w:hAnsiTheme="minorEastAsia"/>
        </w:rPr>
      </w:pPr>
      <w:r w:rsidRPr="00D92188">
        <w:rPr>
          <w:rFonts w:asciiTheme="minorEastAsia" w:hAnsiTheme="minorEastAsia" w:hint="eastAsia"/>
        </w:rPr>
        <w:t xml:space="preserve">　　</w:t>
      </w:r>
    </w:p>
    <w:p w14:paraId="521021A6" w14:textId="77777777" w:rsidR="00AD6B84" w:rsidRPr="00D92188" w:rsidRDefault="00AD6B84" w:rsidP="00E87ED7">
      <w:pPr>
        <w:ind w:left="210" w:hangingChars="100" w:hanging="210"/>
        <w:rPr>
          <w:rFonts w:asciiTheme="minorEastAsia" w:hAnsiTheme="minorEastAsia"/>
        </w:rPr>
      </w:pPr>
    </w:p>
    <w:p w14:paraId="4FE7C574" w14:textId="77777777" w:rsidR="00E87ED7" w:rsidRPr="00D92188" w:rsidRDefault="00E87ED7" w:rsidP="00071F13">
      <w:pPr>
        <w:ind w:leftChars="100" w:left="210" w:firstLineChars="100" w:firstLine="210"/>
        <w:rPr>
          <w:rFonts w:asciiTheme="minorEastAsia" w:hAnsiTheme="minorEastAsia"/>
        </w:rPr>
      </w:pPr>
      <w:r w:rsidRPr="00D92188">
        <w:rPr>
          <w:rFonts w:asciiTheme="minorEastAsia" w:hAnsiTheme="minorEastAsia" w:hint="eastAsia"/>
        </w:rPr>
        <w:lastRenderedPageBreak/>
        <w:t>なお、退職、休職等の日が１月１日～</w:t>
      </w:r>
      <w:r w:rsidR="005B2E33" w:rsidRPr="00D92188">
        <w:rPr>
          <w:rFonts w:asciiTheme="minorEastAsia" w:hAnsiTheme="minorEastAsia" w:hint="eastAsia"/>
        </w:rPr>
        <w:t>４</w:t>
      </w:r>
      <w:r w:rsidRPr="00D92188">
        <w:rPr>
          <w:rFonts w:asciiTheme="minorEastAsia" w:hAnsiTheme="minorEastAsia" w:hint="eastAsia"/>
        </w:rPr>
        <w:t>月３</w:t>
      </w:r>
      <w:r w:rsidR="005B2E33" w:rsidRPr="00D92188">
        <w:rPr>
          <w:rFonts w:asciiTheme="minorEastAsia" w:hAnsiTheme="minorEastAsia" w:hint="eastAsia"/>
        </w:rPr>
        <w:t>０</w:t>
      </w:r>
      <w:r w:rsidRPr="00D92188">
        <w:rPr>
          <w:rFonts w:asciiTheme="minorEastAsia" w:hAnsiTheme="minorEastAsia" w:hint="eastAsia"/>
        </w:rPr>
        <w:t>日までである場合は</w:t>
      </w:r>
      <w:r w:rsidR="00071F13" w:rsidRPr="00D92188">
        <w:rPr>
          <w:rFonts w:asciiTheme="minorEastAsia" w:hAnsiTheme="minorEastAsia" w:hint="eastAsia"/>
        </w:rPr>
        <w:t>、</w:t>
      </w:r>
      <w:r w:rsidRPr="00D92188">
        <w:rPr>
          <w:rFonts w:asciiTheme="minorEastAsia" w:hAnsiTheme="minorEastAsia" w:hint="eastAsia"/>
        </w:rPr>
        <w:t>次にご説明する一括徴収が義務付けられております。また、</w:t>
      </w:r>
      <w:r w:rsidR="005B2E33" w:rsidRPr="00D92188">
        <w:rPr>
          <w:rFonts w:asciiTheme="minorEastAsia" w:hAnsiTheme="minorEastAsia" w:hint="eastAsia"/>
        </w:rPr>
        <w:t>退職、休職等の日が１２月３１日以前で</w:t>
      </w:r>
      <w:r w:rsidRPr="00D92188">
        <w:rPr>
          <w:rFonts w:asciiTheme="minorEastAsia" w:hAnsiTheme="minorEastAsia" w:hint="eastAsia"/>
        </w:rPr>
        <w:t>本人の申し出がある場合も一括徴収していただきますので</w:t>
      </w:r>
      <w:r w:rsidR="00D23837" w:rsidRPr="00D92188">
        <w:rPr>
          <w:rFonts w:asciiTheme="minorEastAsia" w:hAnsiTheme="minorEastAsia" w:hint="eastAsia"/>
        </w:rPr>
        <w:t>ご</w:t>
      </w:r>
      <w:r w:rsidRPr="00D92188">
        <w:rPr>
          <w:rFonts w:asciiTheme="minorEastAsia" w:hAnsiTheme="minorEastAsia" w:hint="eastAsia"/>
        </w:rPr>
        <w:t>注意</w:t>
      </w:r>
      <w:r w:rsidR="00D23837" w:rsidRPr="00D92188">
        <w:rPr>
          <w:rFonts w:asciiTheme="minorEastAsia" w:hAnsiTheme="minorEastAsia" w:hint="eastAsia"/>
        </w:rPr>
        <w:t>ください</w:t>
      </w:r>
      <w:r w:rsidRPr="00D92188">
        <w:rPr>
          <w:rFonts w:asciiTheme="minorEastAsia" w:hAnsiTheme="minorEastAsia" w:hint="eastAsia"/>
        </w:rPr>
        <w:t>。</w:t>
      </w:r>
    </w:p>
    <w:p w14:paraId="098EDF6A" w14:textId="77777777" w:rsidR="00B85DFC" w:rsidRPr="00D92188" w:rsidRDefault="001B1E0C" w:rsidP="00E87ED7">
      <w:pPr>
        <w:ind w:left="210" w:hangingChars="100" w:hanging="210"/>
        <w:rPr>
          <w:rFonts w:asciiTheme="minorEastAsia" w:hAnsiTheme="minorEastAsia"/>
        </w:rPr>
      </w:pPr>
      <w:r w:rsidRPr="00D92188">
        <w:rPr>
          <w:rFonts w:hint="eastAsia"/>
          <w:noProof/>
          <w:szCs w:val="21"/>
        </w:rPr>
        <mc:AlternateContent>
          <mc:Choice Requires="wps">
            <w:drawing>
              <wp:anchor distT="0" distB="0" distL="114300" distR="114300" simplePos="0" relativeHeight="251650048" behindDoc="0" locked="0" layoutInCell="1" allowOverlap="1" wp14:anchorId="49A438BA" wp14:editId="3C2120EC">
                <wp:simplePos x="0" y="0"/>
                <wp:positionH relativeFrom="margin">
                  <wp:posOffset>-660</wp:posOffset>
                </wp:positionH>
                <wp:positionV relativeFrom="paragraph">
                  <wp:posOffset>11049</wp:posOffset>
                </wp:positionV>
                <wp:extent cx="4351020" cy="3452774"/>
                <wp:effectExtent l="0" t="0" r="11430" b="14605"/>
                <wp:wrapNone/>
                <wp:docPr id="2" name="角丸四角形 2"/>
                <wp:cNvGraphicFramePr/>
                <a:graphic xmlns:a="http://schemas.openxmlformats.org/drawingml/2006/main">
                  <a:graphicData uri="http://schemas.microsoft.com/office/word/2010/wordprocessingShape">
                    <wps:wsp>
                      <wps:cNvSpPr/>
                      <wps:spPr>
                        <a:xfrm>
                          <a:off x="0" y="0"/>
                          <a:ext cx="4351020" cy="3452774"/>
                        </a:xfrm>
                        <a:prstGeom prst="roundRect">
                          <a:avLst>
                            <a:gd name="adj" fmla="val 618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A95F5" w14:textId="77777777" w:rsidR="007A7DE1" w:rsidRDefault="007A7DE1" w:rsidP="00B96735">
                            <w:pPr>
                              <w:ind w:left="180" w:hangingChars="100" w:hanging="18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color w:val="000000" w:themeColor="text1"/>
                                <w:sz w:val="18"/>
                                <w:szCs w:val="18"/>
                              </w:rPr>
                              <w:t xml:space="preserve">　給与支払報告書提出後、</w:t>
                            </w:r>
                            <w:r>
                              <w:rPr>
                                <w:rFonts w:ascii="ＭＳ Ｐゴシック" w:eastAsia="ＭＳ Ｐゴシック" w:hAnsi="ＭＳ Ｐゴシック" w:hint="eastAsia"/>
                                <w:color w:val="000000" w:themeColor="text1"/>
                                <w:sz w:val="18"/>
                                <w:szCs w:val="18"/>
                              </w:rPr>
                              <w:t>５</w:t>
                            </w:r>
                            <w:r>
                              <w:rPr>
                                <w:rFonts w:ascii="ＭＳ Ｐゴシック" w:eastAsia="ＭＳ Ｐゴシック" w:hAnsi="ＭＳ Ｐゴシック"/>
                                <w:color w:val="000000" w:themeColor="text1"/>
                                <w:sz w:val="18"/>
                                <w:szCs w:val="18"/>
                              </w:rPr>
                              <w:t>月３１日までに、</w:t>
                            </w:r>
                            <w:r>
                              <w:rPr>
                                <w:rFonts w:ascii="ＭＳ Ｐゴシック" w:eastAsia="ＭＳ Ｐゴシック" w:hAnsi="ＭＳ Ｐゴシック" w:hint="eastAsia"/>
                                <w:color w:val="000000" w:themeColor="text1"/>
                                <w:sz w:val="18"/>
                                <w:szCs w:val="18"/>
                              </w:rPr>
                              <w:t>次年度</w:t>
                            </w:r>
                            <w:r>
                              <w:rPr>
                                <w:rFonts w:ascii="ＭＳ Ｐゴシック" w:eastAsia="ＭＳ Ｐゴシック" w:hAnsi="ＭＳ Ｐゴシック"/>
                                <w:color w:val="000000" w:themeColor="text1"/>
                                <w:sz w:val="18"/>
                                <w:szCs w:val="18"/>
                              </w:rPr>
                              <w:t>の個人市民税・県民税</w:t>
                            </w:r>
                            <w:r>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color w:val="000000" w:themeColor="text1"/>
                                <w:sz w:val="18"/>
                                <w:szCs w:val="18"/>
                              </w:rPr>
                              <w:t>森林環境税の徴収区分を特別徴収として報告いただいた方が退職等</w:t>
                            </w:r>
                            <w:r>
                              <w:rPr>
                                <w:rFonts w:ascii="ＭＳ Ｐゴシック" w:eastAsia="ＭＳ Ｐゴシック" w:hAnsi="ＭＳ Ｐゴシック" w:hint="eastAsia"/>
                                <w:color w:val="000000" w:themeColor="text1"/>
                                <w:sz w:val="18"/>
                                <w:szCs w:val="18"/>
                              </w:rPr>
                              <w:t>を</w:t>
                            </w:r>
                            <w:r>
                              <w:rPr>
                                <w:rFonts w:ascii="ＭＳ Ｐゴシック" w:eastAsia="ＭＳ Ｐゴシック" w:hAnsi="ＭＳ Ｐゴシック"/>
                                <w:color w:val="000000" w:themeColor="text1"/>
                                <w:sz w:val="18"/>
                                <w:szCs w:val="18"/>
                              </w:rPr>
                              <w:t>された場合は、</w:t>
                            </w:r>
                            <w:r>
                              <w:rPr>
                                <w:rFonts w:ascii="ＭＳ Ｐゴシック" w:eastAsia="ＭＳ Ｐゴシック" w:hAnsi="ＭＳ Ｐゴシック" w:hint="eastAsia"/>
                                <w:color w:val="000000" w:themeColor="text1"/>
                                <w:sz w:val="18"/>
                                <w:szCs w:val="18"/>
                              </w:rPr>
                              <w:t>税額</w:t>
                            </w:r>
                            <w:r>
                              <w:rPr>
                                <w:rFonts w:ascii="ＭＳ Ｐゴシック" w:eastAsia="ＭＳ Ｐゴシック" w:hAnsi="ＭＳ Ｐゴシック"/>
                                <w:color w:val="000000" w:themeColor="text1"/>
                                <w:sz w:val="18"/>
                                <w:szCs w:val="18"/>
                              </w:rPr>
                              <w:t>通知前であっても「給与支払報告に係る給与所得者異動届出書」を</w:t>
                            </w:r>
                            <w:r w:rsidRPr="00DC00DC">
                              <w:rPr>
                                <w:rFonts w:ascii="ＭＳ Ｐゴシック" w:eastAsia="ＭＳ Ｐゴシック" w:hAnsi="ＭＳ Ｐゴシック" w:hint="eastAsia"/>
                                <w:color w:val="000000" w:themeColor="text1"/>
                                <w:sz w:val="18"/>
                                <w:szCs w:val="18"/>
                              </w:rPr>
                              <w:t>ご提出</w:t>
                            </w:r>
                            <w:r w:rsidRPr="00DC00DC">
                              <w:rPr>
                                <w:rFonts w:ascii="ＭＳ Ｐゴシック" w:eastAsia="ＭＳ Ｐゴシック" w:hAnsi="ＭＳ Ｐゴシック"/>
                                <w:color w:val="000000" w:themeColor="text1"/>
                                <w:sz w:val="18"/>
                                <w:szCs w:val="18"/>
                              </w:rPr>
                              <w:t>ください</w:t>
                            </w:r>
                            <w:r w:rsidRPr="00DC00DC">
                              <w:rPr>
                                <w:rFonts w:ascii="ＭＳ Ｐゴシック" w:eastAsia="ＭＳ Ｐゴシック" w:hAnsi="ＭＳ Ｐゴシック" w:hint="eastAsia"/>
                                <w:color w:val="000000" w:themeColor="text1"/>
                                <w:sz w:val="18"/>
                                <w:szCs w:val="18"/>
                              </w:rPr>
                              <w:t>。</w:t>
                            </w:r>
                          </w:p>
                          <w:p w14:paraId="5C77803D" w14:textId="77777777" w:rsidR="007A7DE1" w:rsidRDefault="007A7DE1" w:rsidP="00B96735">
                            <w:pPr>
                              <w:ind w:left="180" w:hangingChars="100" w:hanging="18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color w:val="000000" w:themeColor="text1"/>
                                <w:sz w:val="18"/>
                                <w:szCs w:val="18"/>
                              </w:rPr>
                              <w:t xml:space="preserve">　</w:t>
                            </w:r>
                            <w:r>
                              <w:rPr>
                                <w:rFonts w:ascii="ＭＳ Ｐゴシック" w:eastAsia="ＭＳ Ｐゴシック" w:hAnsi="ＭＳ Ｐゴシック" w:hint="eastAsia"/>
                                <w:color w:val="000000" w:themeColor="text1"/>
                                <w:sz w:val="18"/>
                                <w:szCs w:val="18"/>
                              </w:rPr>
                              <w:t>退職</w:t>
                            </w:r>
                            <w:r>
                              <w:rPr>
                                <w:rFonts w:ascii="ＭＳ Ｐゴシック" w:eastAsia="ＭＳ Ｐゴシック" w:hAnsi="ＭＳ Ｐゴシック"/>
                                <w:color w:val="000000" w:themeColor="text1"/>
                                <w:sz w:val="18"/>
                                <w:szCs w:val="18"/>
                              </w:rPr>
                              <w:t>等により給与の支払</w:t>
                            </w:r>
                            <w:r>
                              <w:rPr>
                                <w:rFonts w:ascii="ＭＳ Ｐゴシック" w:eastAsia="ＭＳ Ｐゴシック" w:hAnsi="ＭＳ Ｐゴシック" w:hint="eastAsia"/>
                                <w:color w:val="000000" w:themeColor="text1"/>
                                <w:sz w:val="18"/>
                                <w:szCs w:val="18"/>
                              </w:rPr>
                              <w:t>を</w:t>
                            </w:r>
                            <w:r>
                              <w:rPr>
                                <w:rFonts w:ascii="ＭＳ Ｐゴシック" w:eastAsia="ＭＳ Ｐゴシック" w:hAnsi="ＭＳ Ｐゴシック"/>
                                <w:color w:val="000000" w:themeColor="text1"/>
                                <w:sz w:val="18"/>
                                <w:szCs w:val="18"/>
                              </w:rPr>
                              <w:t>受けなくなった日が４月１日以前である場合は４月１</w:t>
                            </w:r>
                            <w:r>
                              <w:rPr>
                                <w:rFonts w:ascii="ＭＳ Ｐゴシック" w:eastAsia="ＭＳ Ｐゴシック" w:hAnsi="ＭＳ Ｐゴシック" w:hint="eastAsia"/>
                                <w:color w:val="000000" w:themeColor="text1"/>
                                <w:sz w:val="18"/>
                                <w:szCs w:val="18"/>
                              </w:rPr>
                              <w:t>５</w:t>
                            </w:r>
                            <w:r>
                              <w:rPr>
                                <w:rFonts w:ascii="ＭＳ Ｐゴシック" w:eastAsia="ＭＳ Ｐゴシック" w:hAnsi="ＭＳ Ｐゴシック"/>
                                <w:color w:val="000000" w:themeColor="text1"/>
                                <w:sz w:val="18"/>
                                <w:szCs w:val="18"/>
                              </w:rPr>
                              <w:t>日までに、４月２日</w:t>
                            </w:r>
                            <w:r>
                              <w:rPr>
                                <w:rFonts w:ascii="ＭＳ Ｐゴシック" w:eastAsia="ＭＳ Ｐゴシック" w:hAnsi="ＭＳ Ｐゴシック" w:hint="eastAsia"/>
                                <w:color w:val="000000" w:themeColor="text1"/>
                                <w:sz w:val="18"/>
                                <w:szCs w:val="18"/>
                              </w:rPr>
                              <w:t>から</w:t>
                            </w:r>
                            <w:r>
                              <w:rPr>
                                <w:rFonts w:ascii="ＭＳ Ｐゴシック" w:eastAsia="ＭＳ Ｐゴシック" w:hAnsi="ＭＳ Ｐゴシック"/>
                                <w:color w:val="000000" w:themeColor="text1"/>
                                <w:sz w:val="18"/>
                                <w:szCs w:val="18"/>
                              </w:rPr>
                              <w:t>５月３１</w:t>
                            </w:r>
                            <w:r>
                              <w:rPr>
                                <w:rFonts w:ascii="ＭＳ Ｐゴシック" w:eastAsia="ＭＳ Ｐゴシック" w:hAnsi="ＭＳ Ｐゴシック" w:hint="eastAsia"/>
                                <w:color w:val="000000" w:themeColor="text1"/>
                                <w:sz w:val="18"/>
                                <w:szCs w:val="18"/>
                              </w:rPr>
                              <w:t>日</w:t>
                            </w:r>
                            <w:r>
                              <w:rPr>
                                <w:rFonts w:ascii="ＭＳ Ｐゴシック" w:eastAsia="ＭＳ Ｐゴシック" w:hAnsi="ＭＳ Ｐゴシック"/>
                                <w:color w:val="000000" w:themeColor="text1"/>
                                <w:sz w:val="18"/>
                                <w:szCs w:val="18"/>
                              </w:rPr>
                              <w:t>まで</w:t>
                            </w:r>
                            <w:r>
                              <w:rPr>
                                <w:rFonts w:ascii="ＭＳ Ｐゴシック" w:eastAsia="ＭＳ Ｐゴシック" w:hAnsi="ＭＳ Ｐゴシック" w:hint="eastAsia"/>
                                <w:color w:val="000000" w:themeColor="text1"/>
                                <w:sz w:val="18"/>
                                <w:szCs w:val="18"/>
                              </w:rPr>
                              <w:t>の</w:t>
                            </w:r>
                            <w:r>
                              <w:rPr>
                                <w:rFonts w:ascii="ＭＳ Ｐゴシック" w:eastAsia="ＭＳ Ｐゴシック" w:hAnsi="ＭＳ Ｐゴシック"/>
                                <w:color w:val="000000" w:themeColor="text1"/>
                                <w:sz w:val="18"/>
                                <w:szCs w:val="18"/>
                              </w:rPr>
                              <w:t>場合は６月</w:t>
                            </w:r>
                            <w:r>
                              <w:rPr>
                                <w:rFonts w:ascii="ＭＳ Ｐゴシック" w:eastAsia="ＭＳ Ｐゴシック" w:hAnsi="ＭＳ Ｐゴシック" w:hint="eastAsia"/>
                                <w:color w:val="000000" w:themeColor="text1"/>
                                <w:sz w:val="18"/>
                                <w:szCs w:val="18"/>
                              </w:rPr>
                              <w:t>１０</w:t>
                            </w:r>
                            <w:r>
                              <w:rPr>
                                <w:rFonts w:ascii="ＭＳ Ｐゴシック" w:eastAsia="ＭＳ Ｐゴシック" w:hAnsi="ＭＳ Ｐゴシック"/>
                                <w:color w:val="000000" w:themeColor="text1"/>
                                <w:sz w:val="18"/>
                                <w:szCs w:val="18"/>
                              </w:rPr>
                              <w:t>日までに</w:t>
                            </w:r>
                            <w:r w:rsidRPr="00DC00DC">
                              <w:rPr>
                                <w:rFonts w:ascii="ＭＳ Ｐゴシック" w:eastAsia="ＭＳ Ｐゴシック" w:hAnsi="ＭＳ Ｐゴシック" w:hint="eastAsia"/>
                                <w:color w:val="000000" w:themeColor="text1"/>
                                <w:sz w:val="18"/>
                                <w:szCs w:val="18"/>
                              </w:rPr>
                              <w:t>ご提出</w:t>
                            </w:r>
                            <w:r w:rsidRPr="00DC00DC">
                              <w:rPr>
                                <w:rFonts w:ascii="ＭＳ Ｐゴシック" w:eastAsia="ＭＳ Ｐゴシック" w:hAnsi="ＭＳ Ｐゴシック"/>
                                <w:color w:val="000000" w:themeColor="text1"/>
                                <w:sz w:val="18"/>
                                <w:szCs w:val="18"/>
                              </w:rPr>
                              <w:t>ください</w:t>
                            </w:r>
                            <w:r w:rsidRPr="00DC00DC">
                              <w:rPr>
                                <w:rFonts w:ascii="ＭＳ Ｐゴシック" w:eastAsia="ＭＳ Ｐゴシック" w:hAnsi="ＭＳ Ｐゴシック" w:hint="eastAsia"/>
                                <w:color w:val="000000" w:themeColor="text1"/>
                                <w:sz w:val="18"/>
                                <w:szCs w:val="18"/>
                              </w:rPr>
                              <w:t>。</w:t>
                            </w:r>
                          </w:p>
                          <w:p w14:paraId="6F7F92C0" w14:textId="77777777" w:rsidR="007A7DE1" w:rsidRDefault="007A7DE1" w:rsidP="00B96735">
                            <w:pPr>
                              <w:ind w:left="180" w:hangingChars="100" w:hanging="18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color w:val="000000" w:themeColor="text1"/>
                                <w:sz w:val="18"/>
                                <w:szCs w:val="18"/>
                              </w:rPr>
                              <w:t xml:space="preserve">　さらに</w:t>
                            </w:r>
                            <w:r>
                              <w:rPr>
                                <w:rFonts w:ascii="ＭＳ Ｐゴシック" w:eastAsia="ＭＳ Ｐゴシック" w:hAnsi="ＭＳ Ｐゴシック" w:hint="eastAsia"/>
                                <w:color w:val="000000" w:themeColor="text1"/>
                                <w:sz w:val="18"/>
                                <w:szCs w:val="18"/>
                              </w:rPr>
                              <w:t>上記</w:t>
                            </w:r>
                            <w:r>
                              <w:rPr>
                                <w:rFonts w:ascii="ＭＳ Ｐゴシック" w:eastAsia="ＭＳ Ｐゴシック" w:hAnsi="ＭＳ Ｐゴシック"/>
                                <w:color w:val="000000" w:themeColor="text1"/>
                                <w:sz w:val="18"/>
                                <w:szCs w:val="18"/>
                              </w:rPr>
                              <w:t>のケースで</w:t>
                            </w:r>
                            <w:r>
                              <w:rPr>
                                <w:rFonts w:ascii="ＭＳ Ｐゴシック" w:eastAsia="ＭＳ Ｐゴシック" w:hAnsi="ＭＳ Ｐゴシック" w:hint="eastAsia"/>
                                <w:color w:val="000000" w:themeColor="text1"/>
                                <w:sz w:val="18"/>
                                <w:szCs w:val="18"/>
                              </w:rPr>
                              <w:t>従業員</w:t>
                            </w:r>
                            <w:r>
                              <w:rPr>
                                <w:rFonts w:ascii="ＭＳ Ｐゴシック" w:eastAsia="ＭＳ Ｐゴシック" w:hAnsi="ＭＳ Ｐゴシック"/>
                                <w:color w:val="000000" w:themeColor="text1"/>
                                <w:sz w:val="18"/>
                                <w:szCs w:val="18"/>
                              </w:rPr>
                              <w:t>の方が</w:t>
                            </w:r>
                            <w:r>
                              <w:rPr>
                                <w:rFonts w:ascii="ＭＳ Ｐゴシック" w:eastAsia="ＭＳ Ｐゴシック" w:hAnsi="ＭＳ Ｐゴシック" w:hint="eastAsia"/>
                                <w:color w:val="000000" w:themeColor="text1"/>
                                <w:sz w:val="18"/>
                                <w:szCs w:val="18"/>
                              </w:rPr>
                              <w:t>年</w:t>
                            </w:r>
                            <w:r>
                              <w:rPr>
                                <w:rFonts w:ascii="ＭＳ Ｐゴシック" w:eastAsia="ＭＳ Ｐゴシック" w:hAnsi="ＭＳ Ｐゴシック"/>
                                <w:color w:val="000000" w:themeColor="text1"/>
                                <w:sz w:val="18"/>
                                <w:szCs w:val="18"/>
                              </w:rPr>
                              <w:t>の途中で他市町村に転出している場合は、転出前後の市町村</w:t>
                            </w:r>
                            <w:r>
                              <w:rPr>
                                <w:rFonts w:ascii="ＭＳ Ｐゴシック" w:eastAsia="ＭＳ Ｐゴシック" w:hAnsi="ＭＳ Ｐゴシック" w:hint="eastAsia"/>
                                <w:color w:val="000000" w:themeColor="text1"/>
                                <w:sz w:val="18"/>
                                <w:szCs w:val="18"/>
                              </w:rPr>
                              <w:t>の</w:t>
                            </w:r>
                            <w:r>
                              <w:rPr>
                                <w:rFonts w:ascii="ＭＳ Ｐゴシック" w:eastAsia="ＭＳ Ｐゴシック" w:hAnsi="ＭＳ Ｐゴシック"/>
                                <w:color w:val="000000" w:themeColor="text1"/>
                                <w:sz w:val="18"/>
                                <w:szCs w:val="18"/>
                              </w:rPr>
                              <w:t>両方に異動届を</w:t>
                            </w:r>
                            <w:r w:rsidRPr="00DC00DC">
                              <w:rPr>
                                <w:rFonts w:ascii="ＭＳ Ｐゴシック" w:eastAsia="ＭＳ Ｐゴシック" w:hAnsi="ＭＳ Ｐゴシック" w:hint="eastAsia"/>
                                <w:color w:val="000000" w:themeColor="text1"/>
                                <w:sz w:val="18"/>
                                <w:szCs w:val="18"/>
                              </w:rPr>
                              <w:t>ご提出</w:t>
                            </w:r>
                            <w:r w:rsidRPr="00DC00DC">
                              <w:rPr>
                                <w:rFonts w:ascii="ＭＳ Ｐゴシック" w:eastAsia="ＭＳ Ｐゴシック" w:hAnsi="ＭＳ Ｐゴシック"/>
                                <w:color w:val="000000" w:themeColor="text1"/>
                                <w:sz w:val="18"/>
                                <w:szCs w:val="18"/>
                              </w:rPr>
                              <w:t>ください。</w:t>
                            </w:r>
                          </w:p>
                          <w:p w14:paraId="0C2DD3DA" w14:textId="77777777" w:rsidR="007A7DE1" w:rsidRDefault="007A7DE1" w:rsidP="0039530D">
                            <w:pPr>
                              <w:rPr>
                                <w:rFonts w:ascii="ＭＳ Ｐゴシック" w:eastAsia="ＭＳ Ｐゴシック" w:hAnsi="ＭＳ Ｐゴシック"/>
                                <w:color w:val="000000" w:themeColor="text1"/>
                                <w:sz w:val="18"/>
                                <w:szCs w:val="18"/>
                              </w:rPr>
                            </w:pPr>
                          </w:p>
                          <w:p w14:paraId="55250EA9" w14:textId="07D64115" w:rsidR="007A7DE1" w:rsidRPr="00D92188" w:rsidRDefault="007A7DE1" w:rsidP="0039530D">
                            <w:pPr>
                              <w:rPr>
                                <w:rFonts w:ascii="ＭＳ Ｐゴシック" w:eastAsia="ＭＳ Ｐゴシック" w:hAnsi="ＭＳ Ｐゴシック"/>
                                <w:color w:val="000000" w:themeColor="text1"/>
                                <w:sz w:val="18"/>
                                <w:szCs w:val="18"/>
                              </w:rPr>
                            </w:pPr>
                            <w:r w:rsidRPr="008E1139">
                              <w:rPr>
                                <w:rFonts w:ascii="ＭＳ Ｐゴシック" w:eastAsia="ＭＳ Ｐゴシック" w:hAnsi="ＭＳ Ｐゴシック"/>
                                <w:color w:val="000000" w:themeColor="text1"/>
                                <w:sz w:val="18"/>
                                <w:szCs w:val="18"/>
                              </w:rPr>
                              <w:t>例</w:t>
                            </w:r>
                            <w:r>
                              <w:rPr>
                                <w:rFonts w:ascii="ＭＳ Ｐゴシック" w:eastAsia="ＭＳ Ｐゴシック" w:hAnsi="ＭＳ Ｐゴシック" w:hint="eastAsia"/>
                                <w:color w:val="000000" w:themeColor="text1"/>
                                <w:sz w:val="18"/>
                                <w:szCs w:val="18"/>
                              </w:rPr>
                              <w:t>）</w:t>
                            </w:r>
                            <w:r w:rsidRPr="00D92188">
                              <w:rPr>
                                <w:rFonts w:ascii="ＭＳ Ｐゴシック" w:eastAsia="ＭＳ Ｐゴシック" w:hAnsi="ＭＳ Ｐゴシック" w:hint="eastAsia"/>
                                <w:color w:val="000000" w:themeColor="text1"/>
                                <w:sz w:val="18"/>
                                <w:szCs w:val="18"/>
                              </w:rPr>
                              <w:t xml:space="preserve">　令和</w:t>
                            </w:r>
                            <w:r w:rsidR="00EE181E">
                              <w:rPr>
                                <w:rFonts w:ascii="ＭＳ Ｐゴシック" w:eastAsia="ＭＳ Ｐゴシック" w:hAnsi="ＭＳ Ｐゴシック" w:hint="eastAsia"/>
                                <w:color w:val="000000" w:themeColor="text1"/>
                                <w:sz w:val="18"/>
                                <w:szCs w:val="18"/>
                              </w:rPr>
                              <w:t>８</w:t>
                            </w:r>
                            <w:r w:rsidRPr="00D92188">
                              <w:rPr>
                                <w:rFonts w:ascii="ＭＳ Ｐゴシック" w:eastAsia="ＭＳ Ｐゴシック" w:hAnsi="ＭＳ Ｐゴシック" w:hint="eastAsia"/>
                                <w:color w:val="000000" w:themeColor="text1"/>
                                <w:sz w:val="18"/>
                                <w:szCs w:val="18"/>
                              </w:rPr>
                              <w:t>年１月１日　喜多方市居住</w:t>
                            </w:r>
                            <w:r w:rsidRPr="00D92188">
                              <w:rPr>
                                <w:rFonts w:ascii="ＭＳ Ｐゴシック" w:eastAsia="ＭＳ Ｐゴシック" w:hAnsi="ＭＳ Ｐゴシック"/>
                                <w:color w:val="000000" w:themeColor="text1"/>
                                <w:sz w:val="18"/>
                                <w:szCs w:val="18"/>
                              </w:rPr>
                              <w:t>の</w:t>
                            </w:r>
                            <w:r w:rsidRPr="00D92188">
                              <w:rPr>
                                <w:rFonts w:ascii="ＭＳ Ｐゴシック" w:eastAsia="ＭＳ Ｐゴシック" w:hAnsi="ＭＳ Ｐゴシック" w:hint="eastAsia"/>
                                <w:color w:val="000000" w:themeColor="text1"/>
                                <w:sz w:val="18"/>
                                <w:szCs w:val="18"/>
                              </w:rPr>
                              <w:t>佐藤</w:t>
                            </w:r>
                            <w:r w:rsidRPr="00D92188">
                              <w:rPr>
                                <w:rFonts w:ascii="ＭＳ Ｐゴシック" w:eastAsia="ＭＳ Ｐゴシック" w:hAnsi="ＭＳ Ｐゴシック"/>
                                <w:color w:val="000000" w:themeColor="text1"/>
                                <w:sz w:val="18"/>
                                <w:szCs w:val="18"/>
                              </w:rPr>
                              <w:t>さん</w:t>
                            </w:r>
                            <w:r w:rsidRPr="00D92188">
                              <w:rPr>
                                <w:rFonts w:ascii="ＭＳ Ｐゴシック" w:eastAsia="ＭＳ Ｐゴシック" w:hAnsi="ＭＳ Ｐゴシック" w:hint="eastAsia"/>
                                <w:color w:val="000000" w:themeColor="text1"/>
                                <w:sz w:val="18"/>
                                <w:szCs w:val="18"/>
                              </w:rPr>
                              <w:t xml:space="preserve">　</w:t>
                            </w:r>
                          </w:p>
                          <w:p w14:paraId="09B059A4" w14:textId="41D89B22" w:rsidR="007A7DE1" w:rsidRPr="00D92188" w:rsidRDefault="007A7DE1" w:rsidP="00884DD6">
                            <w:pPr>
                              <w:ind w:firstLineChars="200" w:firstLine="360"/>
                              <w:rPr>
                                <w:rFonts w:ascii="ＭＳ Ｐゴシック" w:eastAsia="ＭＳ Ｐゴシック" w:hAnsi="ＭＳ Ｐゴシック"/>
                                <w:color w:val="000000" w:themeColor="text1"/>
                                <w:sz w:val="18"/>
                                <w:szCs w:val="18"/>
                              </w:rPr>
                            </w:pPr>
                            <w:r w:rsidRPr="00D92188">
                              <w:rPr>
                                <w:rFonts w:ascii="ＭＳ Ｐゴシック" w:eastAsia="ＭＳ Ｐゴシック" w:hAnsi="ＭＳ Ｐゴシック" w:hint="eastAsia"/>
                                <w:color w:val="000000" w:themeColor="text1"/>
                                <w:sz w:val="18"/>
                                <w:szCs w:val="18"/>
                              </w:rPr>
                              <w:t>（令和</w:t>
                            </w:r>
                            <w:r w:rsidR="00EE181E">
                              <w:rPr>
                                <w:rFonts w:ascii="ＭＳ Ｐゴシック" w:eastAsia="ＭＳ Ｐゴシック" w:hAnsi="ＭＳ Ｐゴシック" w:hint="eastAsia"/>
                                <w:color w:val="000000" w:themeColor="text1"/>
                                <w:sz w:val="18"/>
                                <w:szCs w:val="18"/>
                              </w:rPr>
                              <w:t>８</w:t>
                            </w:r>
                            <w:r w:rsidRPr="00D92188">
                              <w:rPr>
                                <w:rFonts w:ascii="ＭＳ Ｐゴシック" w:eastAsia="ＭＳ Ｐゴシック" w:hAnsi="ＭＳ Ｐゴシック" w:hint="eastAsia"/>
                                <w:color w:val="000000" w:themeColor="text1"/>
                                <w:sz w:val="18"/>
                                <w:szCs w:val="18"/>
                              </w:rPr>
                              <w:t>年度は喜多方市にて課税）</w:t>
                            </w:r>
                          </w:p>
                          <w:p w14:paraId="4D6B9FCD" w14:textId="7B9FE564" w:rsidR="007A7DE1" w:rsidRPr="00D92188" w:rsidRDefault="007A7DE1" w:rsidP="0039530D">
                            <w:pPr>
                              <w:rPr>
                                <w:rFonts w:ascii="ＭＳ Ｐゴシック" w:eastAsia="ＭＳ Ｐゴシック" w:hAnsi="ＭＳ Ｐゴシック"/>
                                <w:color w:val="000000" w:themeColor="text1"/>
                                <w:sz w:val="18"/>
                                <w:szCs w:val="18"/>
                              </w:rPr>
                            </w:pPr>
                            <w:r w:rsidRPr="00D92188">
                              <w:rPr>
                                <w:rFonts w:ascii="ＭＳ Ｐゴシック" w:eastAsia="ＭＳ Ｐゴシック" w:hAnsi="ＭＳ Ｐゴシック" w:hint="eastAsia"/>
                                <w:color w:val="000000" w:themeColor="text1"/>
                                <w:sz w:val="18"/>
                                <w:szCs w:val="18"/>
                              </w:rPr>
                              <w:t xml:space="preserve">　　　令和</w:t>
                            </w:r>
                            <w:r w:rsidR="00EE181E">
                              <w:rPr>
                                <w:rFonts w:ascii="ＭＳ Ｐゴシック" w:eastAsia="ＭＳ Ｐゴシック" w:hAnsi="ＭＳ Ｐゴシック" w:hint="eastAsia"/>
                                <w:color w:val="000000" w:themeColor="text1"/>
                                <w:sz w:val="18"/>
                                <w:szCs w:val="18"/>
                              </w:rPr>
                              <w:t>８</w:t>
                            </w:r>
                            <w:r w:rsidRPr="00D92188">
                              <w:rPr>
                                <w:rFonts w:ascii="ＭＳ Ｐゴシック" w:eastAsia="ＭＳ Ｐゴシック" w:hAnsi="ＭＳ Ｐゴシック" w:hint="eastAsia"/>
                                <w:color w:val="000000" w:themeColor="text1"/>
                                <w:sz w:val="18"/>
                                <w:szCs w:val="18"/>
                              </w:rPr>
                              <w:t>年中にＡ市へ転出、その後令和</w:t>
                            </w:r>
                            <w:r w:rsidR="00EE181E">
                              <w:rPr>
                                <w:rFonts w:ascii="ＭＳ Ｐゴシック" w:eastAsia="ＭＳ Ｐゴシック" w:hAnsi="ＭＳ Ｐゴシック" w:hint="eastAsia"/>
                                <w:color w:val="000000" w:themeColor="text1"/>
                                <w:sz w:val="18"/>
                                <w:szCs w:val="18"/>
                              </w:rPr>
                              <w:t>９</w:t>
                            </w:r>
                            <w:r w:rsidRPr="00D92188">
                              <w:rPr>
                                <w:rFonts w:ascii="ＭＳ Ｐゴシック" w:eastAsia="ＭＳ Ｐゴシック" w:hAnsi="ＭＳ Ｐゴシック" w:hint="eastAsia"/>
                                <w:color w:val="000000" w:themeColor="text1"/>
                                <w:sz w:val="18"/>
                                <w:szCs w:val="18"/>
                              </w:rPr>
                              <w:t>年３月３１日に退職</w:t>
                            </w:r>
                          </w:p>
                          <w:p w14:paraId="34DE504B" w14:textId="1D36A44A" w:rsidR="007A7DE1" w:rsidRPr="00D92188" w:rsidRDefault="007A7DE1" w:rsidP="002054A4">
                            <w:pPr>
                              <w:ind w:firstLineChars="200" w:firstLine="360"/>
                              <w:rPr>
                                <w:rFonts w:ascii="ＭＳ Ｐゴシック" w:eastAsia="ＭＳ Ｐゴシック" w:hAnsi="ＭＳ Ｐゴシック"/>
                                <w:color w:val="000000" w:themeColor="text1"/>
                                <w:sz w:val="18"/>
                                <w:szCs w:val="18"/>
                              </w:rPr>
                            </w:pPr>
                            <w:r w:rsidRPr="00D92188">
                              <w:rPr>
                                <w:rFonts w:ascii="ＭＳ Ｐゴシック" w:eastAsia="ＭＳ Ｐゴシック" w:hAnsi="ＭＳ Ｐゴシック" w:hint="eastAsia"/>
                                <w:color w:val="000000" w:themeColor="text1"/>
                                <w:sz w:val="18"/>
                                <w:szCs w:val="18"/>
                              </w:rPr>
                              <w:t>給与支払報告書は令和</w:t>
                            </w:r>
                            <w:r w:rsidR="00EE181E">
                              <w:rPr>
                                <w:rFonts w:ascii="ＭＳ Ｐゴシック" w:eastAsia="ＭＳ Ｐゴシック" w:hAnsi="ＭＳ Ｐゴシック" w:hint="eastAsia"/>
                                <w:color w:val="000000" w:themeColor="text1"/>
                                <w:sz w:val="18"/>
                                <w:szCs w:val="18"/>
                              </w:rPr>
                              <w:t>９</w:t>
                            </w:r>
                            <w:r w:rsidRPr="00D92188">
                              <w:rPr>
                                <w:rFonts w:ascii="ＭＳ Ｐゴシック" w:eastAsia="ＭＳ Ｐゴシック" w:hAnsi="ＭＳ Ｐゴシック" w:hint="eastAsia"/>
                                <w:color w:val="000000" w:themeColor="text1"/>
                                <w:sz w:val="18"/>
                                <w:szCs w:val="18"/>
                              </w:rPr>
                              <w:t>年１月１日の居住地であるＡ市に提出</w:t>
                            </w:r>
                          </w:p>
                          <w:p w14:paraId="4FBB1866" w14:textId="05384C95" w:rsidR="007A7DE1" w:rsidRPr="00D92188" w:rsidRDefault="007A7DE1" w:rsidP="002054A4">
                            <w:pPr>
                              <w:ind w:firstLineChars="200" w:firstLine="360"/>
                              <w:rPr>
                                <w:rFonts w:ascii="ＭＳ Ｐゴシック" w:eastAsia="ＭＳ Ｐゴシック" w:hAnsi="ＭＳ Ｐゴシック"/>
                                <w:color w:val="000000" w:themeColor="text1"/>
                                <w:sz w:val="18"/>
                                <w:szCs w:val="18"/>
                              </w:rPr>
                            </w:pPr>
                            <w:r w:rsidRPr="00D92188">
                              <w:rPr>
                                <w:rFonts w:ascii="ＭＳ Ｐゴシック" w:eastAsia="ＭＳ Ｐゴシック" w:hAnsi="ＭＳ Ｐゴシック" w:hint="eastAsia"/>
                                <w:color w:val="000000" w:themeColor="text1"/>
                                <w:sz w:val="18"/>
                                <w:szCs w:val="18"/>
                              </w:rPr>
                              <w:t>喜多方市⇒令和</w:t>
                            </w:r>
                            <w:r w:rsidR="00EE181E">
                              <w:rPr>
                                <w:rFonts w:ascii="ＭＳ Ｐゴシック" w:eastAsia="ＭＳ Ｐゴシック" w:hAnsi="ＭＳ Ｐゴシック" w:hint="eastAsia"/>
                                <w:color w:val="000000" w:themeColor="text1"/>
                                <w:sz w:val="18"/>
                                <w:szCs w:val="18"/>
                              </w:rPr>
                              <w:t>８</w:t>
                            </w:r>
                            <w:r w:rsidRPr="00D92188">
                              <w:rPr>
                                <w:rFonts w:ascii="ＭＳ Ｐゴシック" w:eastAsia="ＭＳ Ｐゴシック" w:hAnsi="ＭＳ Ｐゴシック" w:hint="eastAsia"/>
                                <w:color w:val="000000" w:themeColor="text1"/>
                                <w:sz w:val="18"/>
                                <w:szCs w:val="18"/>
                              </w:rPr>
                              <w:t>年度分の税額を一括徴収する旨の異動届を</w:t>
                            </w:r>
                            <w:r w:rsidRPr="00D92188">
                              <w:rPr>
                                <w:rFonts w:ascii="ＭＳ Ｐゴシック" w:eastAsia="ＭＳ Ｐゴシック" w:hAnsi="ＭＳ Ｐゴシック"/>
                                <w:color w:val="000000" w:themeColor="text1"/>
                                <w:sz w:val="18"/>
                                <w:szCs w:val="18"/>
                              </w:rPr>
                              <w:t>提出</w:t>
                            </w:r>
                          </w:p>
                          <w:p w14:paraId="57A3E203" w14:textId="0157CB46" w:rsidR="007A7DE1" w:rsidRPr="002054A4" w:rsidRDefault="007A7DE1" w:rsidP="002054A4">
                            <w:pPr>
                              <w:ind w:firstLineChars="200" w:firstLine="360"/>
                              <w:rPr>
                                <w:rFonts w:ascii="ＭＳ Ｐゴシック" w:eastAsia="ＭＳ Ｐゴシック" w:hAnsi="ＭＳ Ｐゴシック"/>
                                <w:color w:val="000000" w:themeColor="text1"/>
                                <w:sz w:val="18"/>
                                <w:szCs w:val="18"/>
                              </w:rPr>
                            </w:pPr>
                            <w:r w:rsidRPr="00D92188">
                              <w:rPr>
                                <w:rFonts w:ascii="ＭＳ Ｐゴシック" w:eastAsia="ＭＳ Ｐゴシック" w:hAnsi="ＭＳ Ｐゴシック" w:hint="eastAsia"/>
                                <w:color w:val="000000" w:themeColor="text1"/>
                                <w:sz w:val="18"/>
                                <w:szCs w:val="18"/>
                              </w:rPr>
                              <w:t>Ａ市⇒令和</w:t>
                            </w:r>
                            <w:r w:rsidR="00EE181E">
                              <w:rPr>
                                <w:rFonts w:ascii="ＭＳ Ｐゴシック" w:eastAsia="ＭＳ Ｐゴシック" w:hAnsi="ＭＳ Ｐゴシック" w:hint="eastAsia"/>
                                <w:color w:val="000000" w:themeColor="text1"/>
                                <w:sz w:val="18"/>
                                <w:szCs w:val="18"/>
                              </w:rPr>
                              <w:t>９</w:t>
                            </w:r>
                            <w:r w:rsidRPr="00D92188">
                              <w:rPr>
                                <w:rFonts w:ascii="ＭＳ Ｐゴシック" w:eastAsia="ＭＳ Ｐゴシック" w:hAnsi="ＭＳ Ｐゴシック" w:hint="eastAsia"/>
                                <w:color w:val="000000" w:themeColor="text1"/>
                                <w:sz w:val="18"/>
                                <w:szCs w:val="18"/>
                              </w:rPr>
                              <w:t>年度分の税額を普通徴収とする旨の</w:t>
                            </w:r>
                            <w:r>
                              <w:rPr>
                                <w:rFonts w:ascii="ＭＳ Ｐゴシック" w:eastAsia="ＭＳ Ｐゴシック" w:hAnsi="ＭＳ Ｐゴシック" w:hint="eastAsia"/>
                                <w:color w:val="000000" w:themeColor="text1"/>
                                <w:sz w:val="18"/>
                                <w:szCs w:val="18"/>
                              </w:rPr>
                              <w:t>異動届</w:t>
                            </w:r>
                            <w:r w:rsidRPr="00DC00DC">
                              <w:rPr>
                                <w:rFonts w:ascii="ＭＳ Ｐゴシック" w:eastAsia="ＭＳ Ｐゴシック" w:hAnsi="ＭＳ Ｐゴシック" w:hint="eastAsia"/>
                                <w:color w:val="000000" w:themeColor="text1"/>
                                <w:sz w:val="18"/>
                                <w:szCs w:val="18"/>
                              </w:rPr>
                              <w:t>を</w:t>
                            </w:r>
                            <w:r w:rsidRPr="00DC00DC">
                              <w:rPr>
                                <w:rFonts w:ascii="ＭＳ Ｐゴシック" w:eastAsia="ＭＳ Ｐゴシック" w:hAnsi="ＭＳ Ｐゴシック"/>
                                <w:color w:val="000000" w:themeColor="text1"/>
                                <w:sz w:val="18"/>
                                <w:szCs w:val="18"/>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438BA" id="角丸四角形 2" o:spid="_x0000_s1037" style="position:absolute;left:0;text-align:left;margin-left:-.05pt;margin-top:.85pt;width:342.6pt;height:271.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" filled="f" strokecolor="black [3213]" strokeweight="1pt">
                <v:stroke joinstyle="miter"/>
                <v:textbox>
                  <w:txbxContent>
                    <w:p w14:paraId="039A95F5" w14:textId="77777777" w:rsidR="007A7DE1" w:rsidRDefault="007A7DE1" w:rsidP="00B96735">
                      <w:pPr>
                        <w:ind w:left="180" w:hangingChars="100" w:hanging="18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color w:val="000000" w:themeColor="text1"/>
                          <w:sz w:val="18"/>
                          <w:szCs w:val="18"/>
                        </w:rPr>
                        <w:t xml:space="preserve">　給与支払報告書提出後、</w:t>
                      </w:r>
                      <w:r>
                        <w:rPr>
                          <w:rFonts w:ascii="ＭＳ Ｐゴシック" w:eastAsia="ＭＳ Ｐゴシック" w:hAnsi="ＭＳ Ｐゴシック" w:hint="eastAsia"/>
                          <w:color w:val="000000" w:themeColor="text1"/>
                          <w:sz w:val="18"/>
                          <w:szCs w:val="18"/>
                        </w:rPr>
                        <w:t>５</w:t>
                      </w:r>
                      <w:r>
                        <w:rPr>
                          <w:rFonts w:ascii="ＭＳ Ｐゴシック" w:eastAsia="ＭＳ Ｐゴシック" w:hAnsi="ＭＳ Ｐゴシック"/>
                          <w:color w:val="000000" w:themeColor="text1"/>
                          <w:sz w:val="18"/>
                          <w:szCs w:val="18"/>
                        </w:rPr>
                        <w:t>月３１日までに、</w:t>
                      </w:r>
                      <w:r>
                        <w:rPr>
                          <w:rFonts w:ascii="ＭＳ Ｐゴシック" w:eastAsia="ＭＳ Ｐゴシック" w:hAnsi="ＭＳ Ｐゴシック" w:hint="eastAsia"/>
                          <w:color w:val="000000" w:themeColor="text1"/>
                          <w:sz w:val="18"/>
                          <w:szCs w:val="18"/>
                        </w:rPr>
                        <w:t>次年度</w:t>
                      </w:r>
                      <w:r>
                        <w:rPr>
                          <w:rFonts w:ascii="ＭＳ Ｐゴシック" w:eastAsia="ＭＳ Ｐゴシック" w:hAnsi="ＭＳ Ｐゴシック"/>
                          <w:color w:val="000000" w:themeColor="text1"/>
                          <w:sz w:val="18"/>
                          <w:szCs w:val="18"/>
                        </w:rPr>
                        <w:t>の個人市民税・県民税</w:t>
                      </w:r>
                      <w:r>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color w:val="000000" w:themeColor="text1"/>
                          <w:sz w:val="18"/>
                          <w:szCs w:val="18"/>
                        </w:rPr>
                        <w:t>森林環境税の徴収区分を特別徴収として報告いただいた方が退職等</w:t>
                      </w:r>
                      <w:r>
                        <w:rPr>
                          <w:rFonts w:ascii="ＭＳ Ｐゴシック" w:eastAsia="ＭＳ Ｐゴシック" w:hAnsi="ＭＳ Ｐゴシック" w:hint="eastAsia"/>
                          <w:color w:val="000000" w:themeColor="text1"/>
                          <w:sz w:val="18"/>
                          <w:szCs w:val="18"/>
                        </w:rPr>
                        <w:t>を</w:t>
                      </w:r>
                      <w:r>
                        <w:rPr>
                          <w:rFonts w:ascii="ＭＳ Ｐゴシック" w:eastAsia="ＭＳ Ｐゴシック" w:hAnsi="ＭＳ Ｐゴシック"/>
                          <w:color w:val="000000" w:themeColor="text1"/>
                          <w:sz w:val="18"/>
                          <w:szCs w:val="18"/>
                        </w:rPr>
                        <w:t>された場合は、</w:t>
                      </w:r>
                      <w:r>
                        <w:rPr>
                          <w:rFonts w:ascii="ＭＳ Ｐゴシック" w:eastAsia="ＭＳ Ｐゴシック" w:hAnsi="ＭＳ Ｐゴシック" w:hint="eastAsia"/>
                          <w:color w:val="000000" w:themeColor="text1"/>
                          <w:sz w:val="18"/>
                          <w:szCs w:val="18"/>
                        </w:rPr>
                        <w:t>税額</w:t>
                      </w:r>
                      <w:r>
                        <w:rPr>
                          <w:rFonts w:ascii="ＭＳ Ｐゴシック" w:eastAsia="ＭＳ Ｐゴシック" w:hAnsi="ＭＳ Ｐゴシック"/>
                          <w:color w:val="000000" w:themeColor="text1"/>
                          <w:sz w:val="18"/>
                          <w:szCs w:val="18"/>
                        </w:rPr>
                        <w:t>通知前であっても「給与支払報告に係る給与所得者異動届出書」を</w:t>
                      </w:r>
                      <w:r w:rsidRPr="00DC00DC">
                        <w:rPr>
                          <w:rFonts w:ascii="ＭＳ Ｐゴシック" w:eastAsia="ＭＳ Ｐゴシック" w:hAnsi="ＭＳ Ｐゴシック" w:hint="eastAsia"/>
                          <w:color w:val="000000" w:themeColor="text1"/>
                          <w:sz w:val="18"/>
                          <w:szCs w:val="18"/>
                        </w:rPr>
                        <w:t>ご提出</w:t>
                      </w:r>
                      <w:r w:rsidRPr="00DC00DC">
                        <w:rPr>
                          <w:rFonts w:ascii="ＭＳ Ｐゴシック" w:eastAsia="ＭＳ Ｐゴシック" w:hAnsi="ＭＳ Ｐゴシック"/>
                          <w:color w:val="000000" w:themeColor="text1"/>
                          <w:sz w:val="18"/>
                          <w:szCs w:val="18"/>
                        </w:rPr>
                        <w:t>ください</w:t>
                      </w:r>
                      <w:r w:rsidRPr="00DC00DC">
                        <w:rPr>
                          <w:rFonts w:ascii="ＭＳ Ｐゴシック" w:eastAsia="ＭＳ Ｐゴシック" w:hAnsi="ＭＳ Ｐゴシック" w:hint="eastAsia"/>
                          <w:color w:val="000000" w:themeColor="text1"/>
                          <w:sz w:val="18"/>
                          <w:szCs w:val="18"/>
                        </w:rPr>
                        <w:t>。</w:t>
                      </w:r>
                    </w:p>
                    <w:p w14:paraId="5C77803D" w14:textId="77777777" w:rsidR="007A7DE1" w:rsidRDefault="007A7DE1" w:rsidP="00B96735">
                      <w:pPr>
                        <w:ind w:left="180" w:hangingChars="100" w:hanging="18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color w:val="000000" w:themeColor="text1"/>
                          <w:sz w:val="18"/>
                          <w:szCs w:val="18"/>
                        </w:rPr>
                        <w:t xml:space="preserve">　</w:t>
                      </w:r>
                      <w:r>
                        <w:rPr>
                          <w:rFonts w:ascii="ＭＳ Ｐゴシック" w:eastAsia="ＭＳ Ｐゴシック" w:hAnsi="ＭＳ Ｐゴシック" w:hint="eastAsia"/>
                          <w:color w:val="000000" w:themeColor="text1"/>
                          <w:sz w:val="18"/>
                          <w:szCs w:val="18"/>
                        </w:rPr>
                        <w:t>退職</w:t>
                      </w:r>
                      <w:r>
                        <w:rPr>
                          <w:rFonts w:ascii="ＭＳ Ｐゴシック" w:eastAsia="ＭＳ Ｐゴシック" w:hAnsi="ＭＳ Ｐゴシック"/>
                          <w:color w:val="000000" w:themeColor="text1"/>
                          <w:sz w:val="18"/>
                          <w:szCs w:val="18"/>
                        </w:rPr>
                        <w:t>等により給与の支払</w:t>
                      </w:r>
                      <w:r>
                        <w:rPr>
                          <w:rFonts w:ascii="ＭＳ Ｐゴシック" w:eastAsia="ＭＳ Ｐゴシック" w:hAnsi="ＭＳ Ｐゴシック" w:hint="eastAsia"/>
                          <w:color w:val="000000" w:themeColor="text1"/>
                          <w:sz w:val="18"/>
                          <w:szCs w:val="18"/>
                        </w:rPr>
                        <w:t>を</w:t>
                      </w:r>
                      <w:r>
                        <w:rPr>
                          <w:rFonts w:ascii="ＭＳ Ｐゴシック" w:eastAsia="ＭＳ Ｐゴシック" w:hAnsi="ＭＳ Ｐゴシック"/>
                          <w:color w:val="000000" w:themeColor="text1"/>
                          <w:sz w:val="18"/>
                          <w:szCs w:val="18"/>
                        </w:rPr>
                        <w:t>受けなくなった日が４月１日以前である場合は４月１</w:t>
                      </w:r>
                      <w:r>
                        <w:rPr>
                          <w:rFonts w:ascii="ＭＳ Ｐゴシック" w:eastAsia="ＭＳ Ｐゴシック" w:hAnsi="ＭＳ Ｐゴシック" w:hint="eastAsia"/>
                          <w:color w:val="000000" w:themeColor="text1"/>
                          <w:sz w:val="18"/>
                          <w:szCs w:val="18"/>
                        </w:rPr>
                        <w:t>５</w:t>
                      </w:r>
                      <w:r>
                        <w:rPr>
                          <w:rFonts w:ascii="ＭＳ Ｐゴシック" w:eastAsia="ＭＳ Ｐゴシック" w:hAnsi="ＭＳ Ｐゴシック"/>
                          <w:color w:val="000000" w:themeColor="text1"/>
                          <w:sz w:val="18"/>
                          <w:szCs w:val="18"/>
                        </w:rPr>
                        <w:t>日までに、４月２日</w:t>
                      </w:r>
                      <w:r>
                        <w:rPr>
                          <w:rFonts w:ascii="ＭＳ Ｐゴシック" w:eastAsia="ＭＳ Ｐゴシック" w:hAnsi="ＭＳ Ｐゴシック" w:hint="eastAsia"/>
                          <w:color w:val="000000" w:themeColor="text1"/>
                          <w:sz w:val="18"/>
                          <w:szCs w:val="18"/>
                        </w:rPr>
                        <w:t>から</w:t>
                      </w:r>
                      <w:r>
                        <w:rPr>
                          <w:rFonts w:ascii="ＭＳ Ｐゴシック" w:eastAsia="ＭＳ Ｐゴシック" w:hAnsi="ＭＳ Ｐゴシック"/>
                          <w:color w:val="000000" w:themeColor="text1"/>
                          <w:sz w:val="18"/>
                          <w:szCs w:val="18"/>
                        </w:rPr>
                        <w:t>５月３１</w:t>
                      </w:r>
                      <w:r>
                        <w:rPr>
                          <w:rFonts w:ascii="ＭＳ Ｐゴシック" w:eastAsia="ＭＳ Ｐゴシック" w:hAnsi="ＭＳ Ｐゴシック" w:hint="eastAsia"/>
                          <w:color w:val="000000" w:themeColor="text1"/>
                          <w:sz w:val="18"/>
                          <w:szCs w:val="18"/>
                        </w:rPr>
                        <w:t>日</w:t>
                      </w:r>
                      <w:r>
                        <w:rPr>
                          <w:rFonts w:ascii="ＭＳ Ｐゴシック" w:eastAsia="ＭＳ Ｐゴシック" w:hAnsi="ＭＳ Ｐゴシック"/>
                          <w:color w:val="000000" w:themeColor="text1"/>
                          <w:sz w:val="18"/>
                          <w:szCs w:val="18"/>
                        </w:rPr>
                        <w:t>まで</w:t>
                      </w:r>
                      <w:r>
                        <w:rPr>
                          <w:rFonts w:ascii="ＭＳ Ｐゴシック" w:eastAsia="ＭＳ Ｐゴシック" w:hAnsi="ＭＳ Ｐゴシック" w:hint="eastAsia"/>
                          <w:color w:val="000000" w:themeColor="text1"/>
                          <w:sz w:val="18"/>
                          <w:szCs w:val="18"/>
                        </w:rPr>
                        <w:t>の</w:t>
                      </w:r>
                      <w:r>
                        <w:rPr>
                          <w:rFonts w:ascii="ＭＳ Ｐゴシック" w:eastAsia="ＭＳ Ｐゴシック" w:hAnsi="ＭＳ Ｐゴシック"/>
                          <w:color w:val="000000" w:themeColor="text1"/>
                          <w:sz w:val="18"/>
                          <w:szCs w:val="18"/>
                        </w:rPr>
                        <w:t>場合は６月</w:t>
                      </w:r>
                      <w:r>
                        <w:rPr>
                          <w:rFonts w:ascii="ＭＳ Ｐゴシック" w:eastAsia="ＭＳ Ｐゴシック" w:hAnsi="ＭＳ Ｐゴシック" w:hint="eastAsia"/>
                          <w:color w:val="000000" w:themeColor="text1"/>
                          <w:sz w:val="18"/>
                          <w:szCs w:val="18"/>
                        </w:rPr>
                        <w:t>１０</w:t>
                      </w:r>
                      <w:r>
                        <w:rPr>
                          <w:rFonts w:ascii="ＭＳ Ｐゴシック" w:eastAsia="ＭＳ Ｐゴシック" w:hAnsi="ＭＳ Ｐゴシック"/>
                          <w:color w:val="000000" w:themeColor="text1"/>
                          <w:sz w:val="18"/>
                          <w:szCs w:val="18"/>
                        </w:rPr>
                        <w:t>日までに</w:t>
                      </w:r>
                      <w:r w:rsidRPr="00DC00DC">
                        <w:rPr>
                          <w:rFonts w:ascii="ＭＳ Ｐゴシック" w:eastAsia="ＭＳ Ｐゴシック" w:hAnsi="ＭＳ Ｐゴシック" w:hint="eastAsia"/>
                          <w:color w:val="000000" w:themeColor="text1"/>
                          <w:sz w:val="18"/>
                          <w:szCs w:val="18"/>
                        </w:rPr>
                        <w:t>ご提出</w:t>
                      </w:r>
                      <w:r w:rsidRPr="00DC00DC">
                        <w:rPr>
                          <w:rFonts w:ascii="ＭＳ Ｐゴシック" w:eastAsia="ＭＳ Ｐゴシック" w:hAnsi="ＭＳ Ｐゴシック"/>
                          <w:color w:val="000000" w:themeColor="text1"/>
                          <w:sz w:val="18"/>
                          <w:szCs w:val="18"/>
                        </w:rPr>
                        <w:t>ください</w:t>
                      </w:r>
                      <w:r w:rsidRPr="00DC00DC">
                        <w:rPr>
                          <w:rFonts w:ascii="ＭＳ Ｐゴシック" w:eastAsia="ＭＳ Ｐゴシック" w:hAnsi="ＭＳ Ｐゴシック" w:hint="eastAsia"/>
                          <w:color w:val="000000" w:themeColor="text1"/>
                          <w:sz w:val="18"/>
                          <w:szCs w:val="18"/>
                        </w:rPr>
                        <w:t>。</w:t>
                      </w:r>
                    </w:p>
                    <w:p w14:paraId="6F7F92C0" w14:textId="77777777" w:rsidR="007A7DE1" w:rsidRDefault="007A7DE1" w:rsidP="00B96735">
                      <w:pPr>
                        <w:ind w:left="180" w:hangingChars="100" w:hanging="18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color w:val="000000" w:themeColor="text1"/>
                          <w:sz w:val="18"/>
                          <w:szCs w:val="18"/>
                        </w:rPr>
                        <w:t xml:space="preserve">　さらに</w:t>
                      </w:r>
                      <w:r>
                        <w:rPr>
                          <w:rFonts w:ascii="ＭＳ Ｐゴシック" w:eastAsia="ＭＳ Ｐゴシック" w:hAnsi="ＭＳ Ｐゴシック" w:hint="eastAsia"/>
                          <w:color w:val="000000" w:themeColor="text1"/>
                          <w:sz w:val="18"/>
                          <w:szCs w:val="18"/>
                        </w:rPr>
                        <w:t>上記</w:t>
                      </w:r>
                      <w:r>
                        <w:rPr>
                          <w:rFonts w:ascii="ＭＳ Ｐゴシック" w:eastAsia="ＭＳ Ｐゴシック" w:hAnsi="ＭＳ Ｐゴシック"/>
                          <w:color w:val="000000" w:themeColor="text1"/>
                          <w:sz w:val="18"/>
                          <w:szCs w:val="18"/>
                        </w:rPr>
                        <w:t>のケースで</w:t>
                      </w:r>
                      <w:r>
                        <w:rPr>
                          <w:rFonts w:ascii="ＭＳ Ｐゴシック" w:eastAsia="ＭＳ Ｐゴシック" w:hAnsi="ＭＳ Ｐゴシック" w:hint="eastAsia"/>
                          <w:color w:val="000000" w:themeColor="text1"/>
                          <w:sz w:val="18"/>
                          <w:szCs w:val="18"/>
                        </w:rPr>
                        <w:t>従業員</w:t>
                      </w:r>
                      <w:r>
                        <w:rPr>
                          <w:rFonts w:ascii="ＭＳ Ｐゴシック" w:eastAsia="ＭＳ Ｐゴシック" w:hAnsi="ＭＳ Ｐゴシック"/>
                          <w:color w:val="000000" w:themeColor="text1"/>
                          <w:sz w:val="18"/>
                          <w:szCs w:val="18"/>
                        </w:rPr>
                        <w:t>の方が</w:t>
                      </w:r>
                      <w:r>
                        <w:rPr>
                          <w:rFonts w:ascii="ＭＳ Ｐゴシック" w:eastAsia="ＭＳ Ｐゴシック" w:hAnsi="ＭＳ Ｐゴシック" w:hint="eastAsia"/>
                          <w:color w:val="000000" w:themeColor="text1"/>
                          <w:sz w:val="18"/>
                          <w:szCs w:val="18"/>
                        </w:rPr>
                        <w:t>年</w:t>
                      </w:r>
                      <w:r>
                        <w:rPr>
                          <w:rFonts w:ascii="ＭＳ Ｐゴシック" w:eastAsia="ＭＳ Ｐゴシック" w:hAnsi="ＭＳ Ｐゴシック"/>
                          <w:color w:val="000000" w:themeColor="text1"/>
                          <w:sz w:val="18"/>
                          <w:szCs w:val="18"/>
                        </w:rPr>
                        <w:t>の途中で他市町村に転出している場合は、転出前後の市町村</w:t>
                      </w:r>
                      <w:r>
                        <w:rPr>
                          <w:rFonts w:ascii="ＭＳ Ｐゴシック" w:eastAsia="ＭＳ Ｐゴシック" w:hAnsi="ＭＳ Ｐゴシック" w:hint="eastAsia"/>
                          <w:color w:val="000000" w:themeColor="text1"/>
                          <w:sz w:val="18"/>
                          <w:szCs w:val="18"/>
                        </w:rPr>
                        <w:t>の</w:t>
                      </w:r>
                      <w:r>
                        <w:rPr>
                          <w:rFonts w:ascii="ＭＳ Ｐゴシック" w:eastAsia="ＭＳ Ｐゴシック" w:hAnsi="ＭＳ Ｐゴシック"/>
                          <w:color w:val="000000" w:themeColor="text1"/>
                          <w:sz w:val="18"/>
                          <w:szCs w:val="18"/>
                        </w:rPr>
                        <w:t>両方に異動届を</w:t>
                      </w:r>
                      <w:r w:rsidRPr="00DC00DC">
                        <w:rPr>
                          <w:rFonts w:ascii="ＭＳ Ｐゴシック" w:eastAsia="ＭＳ Ｐゴシック" w:hAnsi="ＭＳ Ｐゴシック" w:hint="eastAsia"/>
                          <w:color w:val="000000" w:themeColor="text1"/>
                          <w:sz w:val="18"/>
                          <w:szCs w:val="18"/>
                        </w:rPr>
                        <w:t>ご提出</w:t>
                      </w:r>
                      <w:r w:rsidRPr="00DC00DC">
                        <w:rPr>
                          <w:rFonts w:ascii="ＭＳ Ｐゴシック" w:eastAsia="ＭＳ Ｐゴシック" w:hAnsi="ＭＳ Ｐゴシック"/>
                          <w:color w:val="000000" w:themeColor="text1"/>
                          <w:sz w:val="18"/>
                          <w:szCs w:val="18"/>
                        </w:rPr>
                        <w:t>ください。</w:t>
                      </w:r>
                    </w:p>
                    <w:p w14:paraId="0C2DD3DA" w14:textId="77777777" w:rsidR="007A7DE1" w:rsidRDefault="007A7DE1" w:rsidP="0039530D">
                      <w:pPr>
                        <w:rPr>
                          <w:rFonts w:ascii="ＭＳ Ｐゴシック" w:eastAsia="ＭＳ Ｐゴシック" w:hAnsi="ＭＳ Ｐゴシック"/>
                          <w:color w:val="000000" w:themeColor="text1"/>
                          <w:sz w:val="18"/>
                          <w:szCs w:val="18"/>
                        </w:rPr>
                      </w:pPr>
                    </w:p>
                    <w:p w14:paraId="55250EA9" w14:textId="07D64115" w:rsidR="007A7DE1" w:rsidRPr="00D92188" w:rsidRDefault="007A7DE1" w:rsidP="0039530D">
                      <w:pPr>
                        <w:rPr>
                          <w:rFonts w:ascii="ＭＳ Ｐゴシック" w:eastAsia="ＭＳ Ｐゴシック" w:hAnsi="ＭＳ Ｐゴシック"/>
                          <w:color w:val="000000" w:themeColor="text1"/>
                          <w:sz w:val="18"/>
                          <w:szCs w:val="18"/>
                        </w:rPr>
                      </w:pPr>
                      <w:r w:rsidRPr="008E1139">
                        <w:rPr>
                          <w:rFonts w:ascii="ＭＳ Ｐゴシック" w:eastAsia="ＭＳ Ｐゴシック" w:hAnsi="ＭＳ Ｐゴシック"/>
                          <w:color w:val="000000" w:themeColor="text1"/>
                          <w:sz w:val="18"/>
                          <w:szCs w:val="18"/>
                        </w:rPr>
                        <w:t>例</w:t>
                      </w:r>
                      <w:r>
                        <w:rPr>
                          <w:rFonts w:ascii="ＭＳ Ｐゴシック" w:eastAsia="ＭＳ Ｐゴシック" w:hAnsi="ＭＳ Ｐゴシック" w:hint="eastAsia"/>
                          <w:color w:val="000000" w:themeColor="text1"/>
                          <w:sz w:val="18"/>
                          <w:szCs w:val="18"/>
                        </w:rPr>
                        <w:t>）</w:t>
                      </w:r>
                      <w:r w:rsidRPr="00D92188">
                        <w:rPr>
                          <w:rFonts w:ascii="ＭＳ Ｐゴシック" w:eastAsia="ＭＳ Ｐゴシック" w:hAnsi="ＭＳ Ｐゴシック" w:hint="eastAsia"/>
                          <w:color w:val="000000" w:themeColor="text1"/>
                          <w:sz w:val="18"/>
                          <w:szCs w:val="18"/>
                        </w:rPr>
                        <w:t xml:space="preserve">　令和</w:t>
                      </w:r>
                      <w:r w:rsidR="00EE181E">
                        <w:rPr>
                          <w:rFonts w:ascii="ＭＳ Ｐゴシック" w:eastAsia="ＭＳ Ｐゴシック" w:hAnsi="ＭＳ Ｐゴシック" w:hint="eastAsia"/>
                          <w:color w:val="000000" w:themeColor="text1"/>
                          <w:sz w:val="18"/>
                          <w:szCs w:val="18"/>
                        </w:rPr>
                        <w:t>８</w:t>
                      </w:r>
                      <w:r w:rsidRPr="00D92188">
                        <w:rPr>
                          <w:rFonts w:ascii="ＭＳ Ｐゴシック" w:eastAsia="ＭＳ Ｐゴシック" w:hAnsi="ＭＳ Ｐゴシック" w:hint="eastAsia"/>
                          <w:color w:val="000000" w:themeColor="text1"/>
                          <w:sz w:val="18"/>
                          <w:szCs w:val="18"/>
                        </w:rPr>
                        <w:t>年１月１日　喜多方市居住</w:t>
                      </w:r>
                      <w:r w:rsidRPr="00D92188">
                        <w:rPr>
                          <w:rFonts w:ascii="ＭＳ Ｐゴシック" w:eastAsia="ＭＳ Ｐゴシック" w:hAnsi="ＭＳ Ｐゴシック"/>
                          <w:color w:val="000000" w:themeColor="text1"/>
                          <w:sz w:val="18"/>
                          <w:szCs w:val="18"/>
                        </w:rPr>
                        <w:t>の</w:t>
                      </w:r>
                      <w:r w:rsidRPr="00D92188">
                        <w:rPr>
                          <w:rFonts w:ascii="ＭＳ Ｐゴシック" w:eastAsia="ＭＳ Ｐゴシック" w:hAnsi="ＭＳ Ｐゴシック" w:hint="eastAsia"/>
                          <w:color w:val="000000" w:themeColor="text1"/>
                          <w:sz w:val="18"/>
                          <w:szCs w:val="18"/>
                        </w:rPr>
                        <w:t>佐藤</w:t>
                      </w:r>
                      <w:r w:rsidRPr="00D92188">
                        <w:rPr>
                          <w:rFonts w:ascii="ＭＳ Ｐゴシック" w:eastAsia="ＭＳ Ｐゴシック" w:hAnsi="ＭＳ Ｐゴシック"/>
                          <w:color w:val="000000" w:themeColor="text1"/>
                          <w:sz w:val="18"/>
                          <w:szCs w:val="18"/>
                        </w:rPr>
                        <w:t>さん</w:t>
                      </w:r>
                      <w:r w:rsidRPr="00D92188">
                        <w:rPr>
                          <w:rFonts w:ascii="ＭＳ Ｐゴシック" w:eastAsia="ＭＳ Ｐゴシック" w:hAnsi="ＭＳ Ｐゴシック" w:hint="eastAsia"/>
                          <w:color w:val="000000" w:themeColor="text1"/>
                          <w:sz w:val="18"/>
                          <w:szCs w:val="18"/>
                        </w:rPr>
                        <w:t xml:space="preserve">　</w:t>
                      </w:r>
                    </w:p>
                    <w:p w14:paraId="09B059A4" w14:textId="41D89B22" w:rsidR="007A7DE1" w:rsidRPr="00D92188" w:rsidRDefault="007A7DE1" w:rsidP="00884DD6">
                      <w:pPr>
                        <w:ind w:firstLineChars="200" w:firstLine="360"/>
                        <w:rPr>
                          <w:rFonts w:ascii="ＭＳ Ｐゴシック" w:eastAsia="ＭＳ Ｐゴシック" w:hAnsi="ＭＳ Ｐゴシック"/>
                          <w:color w:val="000000" w:themeColor="text1"/>
                          <w:sz w:val="18"/>
                          <w:szCs w:val="18"/>
                        </w:rPr>
                      </w:pPr>
                      <w:r w:rsidRPr="00D92188">
                        <w:rPr>
                          <w:rFonts w:ascii="ＭＳ Ｐゴシック" w:eastAsia="ＭＳ Ｐゴシック" w:hAnsi="ＭＳ Ｐゴシック" w:hint="eastAsia"/>
                          <w:color w:val="000000" w:themeColor="text1"/>
                          <w:sz w:val="18"/>
                          <w:szCs w:val="18"/>
                        </w:rPr>
                        <w:t>（令和</w:t>
                      </w:r>
                      <w:r w:rsidR="00EE181E">
                        <w:rPr>
                          <w:rFonts w:ascii="ＭＳ Ｐゴシック" w:eastAsia="ＭＳ Ｐゴシック" w:hAnsi="ＭＳ Ｐゴシック" w:hint="eastAsia"/>
                          <w:color w:val="000000" w:themeColor="text1"/>
                          <w:sz w:val="18"/>
                          <w:szCs w:val="18"/>
                        </w:rPr>
                        <w:t>８</w:t>
                      </w:r>
                      <w:r w:rsidRPr="00D92188">
                        <w:rPr>
                          <w:rFonts w:ascii="ＭＳ Ｐゴシック" w:eastAsia="ＭＳ Ｐゴシック" w:hAnsi="ＭＳ Ｐゴシック" w:hint="eastAsia"/>
                          <w:color w:val="000000" w:themeColor="text1"/>
                          <w:sz w:val="18"/>
                          <w:szCs w:val="18"/>
                        </w:rPr>
                        <w:t>年度は喜多方市にて課税）</w:t>
                      </w:r>
                    </w:p>
                    <w:p w14:paraId="4D6B9FCD" w14:textId="7B9FE564" w:rsidR="007A7DE1" w:rsidRPr="00D92188" w:rsidRDefault="007A7DE1" w:rsidP="0039530D">
                      <w:pPr>
                        <w:rPr>
                          <w:rFonts w:ascii="ＭＳ Ｐゴシック" w:eastAsia="ＭＳ Ｐゴシック" w:hAnsi="ＭＳ Ｐゴシック"/>
                          <w:color w:val="000000" w:themeColor="text1"/>
                          <w:sz w:val="18"/>
                          <w:szCs w:val="18"/>
                        </w:rPr>
                      </w:pPr>
                      <w:r w:rsidRPr="00D92188">
                        <w:rPr>
                          <w:rFonts w:ascii="ＭＳ Ｐゴシック" w:eastAsia="ＭＳ Ｐゴシック" w:hAnsi="ＭＳ Ｐゴシック" w:hint="eastAsia"/>
                          <w:color w:val="000000" w:themeColor="text1"/>
                          <w:sz w:val="18"/>
                          <w:szCs w:val="18"/>
                        </w:rPr>
                        <w:t xml:space="preserve">　　　令和</w:t>
                      </w:r>
                      <w:r w:rsidR="00EE181E">
                        <w:rPr>
                          <w:rFonts w:ascii="ＭＳ Ｐゴシック" w:eastAsia="ＭＳ Ｐゴシック" w:hAnsi="ＭＳ Ｐゴシック" w:hint="eastAsia"/>
                          <w:color w:val="000000" w:themeColor="text1"/>
                          <w:sz w:val="18"/>
                          <w:szCs w:val="18"/>
                        </w:rPr>
                        <w:t>８</w:t>
                      </w:r>
                      <w:r w:rsidRPr="00D92188">
                        <w:rPr>
                          <w:rFonts w:ascii="ＭＳ Ｐゴシック" w:eastAsia="ＭＳ Ｐゴシック" w:hAnsi="ＭＳ Ｐゴシック" w:hint="eastAsia"/>
                          <w:color w:val="000000" w:themeColor="text1"/>
                          <w:sz w:val="18"/>
                          <w:szCs w:val="18"/>
                        </w:rPr>
                        <w:t>年中にＡ市へ転出、その後令和</w:t>
                      </w:r>
                      <w:r w:rsidR="00EE181E">
                        <w:rPr>
                          <w:rFonts w:ascii="ＭＳ Ｐゴシック" w:eastAsia="ＭＳ Ｐゴシック" w:hAnsi="ＭＳ Ｐゴシック" w:hint="eastAsia"/>
                          <w:color w:val="000000" w:themeColor="text1"/>
                          <w:sz w:val="18"/>
                          <w:szCs w:val="18"/>
                        </w:rPr>
                        <w:t>９</w:t>
                      </w:r>
                      <w:r w:rsidRPr="00D92188">
                        <w:rPr>
                          <w:rFonts w:ascii="ＭＳ Ｐゴシック" w:eastAsia="ＭＳ Ｐゴシック" w:hAnsi="ＭＳ Ｐゴシック" w:hint="eastAsia"/>
                          <w:color w:val="000000" w:themeColor="text1"/>
                          <w:sz w:val="18"/>
                          <w:szCs w:val="18"/>
                        </w:rPr>
                        <w:t>年３月３１日に退職</w:t>
                      </w:r>
                    </w:p>
                    <w:p w14:paraId="34DE504B" w14:textId="1D36A44A" w:rsidR="007A7DE1" w:rsidRPr="00D92188" w:rsidRDefault="007A7DE1" w:rsidP="002054A4">
                      <w:pPr>
                        <w:ind w:firstLineChars="200" w:firstLine="360"/>
                        <w:rPr>
                          <w:rFonts w:ascii="ＭＳ Ｐゴシック" w:eastAsia="ＭＳ Ｐゴシック" w:hAnsi="ＭＳ Ｐゴシック"/>
                          <w:color w:val="000000" w:themeColor="text1"/>
                          <w:sz w:val="18"/>
                          <w:szCs w:val="18"/>
                        </w:rPr>
                      </w:pPr>
                      <w:r w:rsidRPr="00D92188">
                        <w:rPr>
                          <w:rFonts w:ascii="ＭＳ Ｐゴシック" w:eastAsia="ＭＳ Ｐゴシック" w:hAnsi="ＭＳ Ｐゴシック" w:hint="eastAsia"/>
                          <w:color w:val="000000" w:themeColor="text1"/>
                          <w:sz w:val="18"/>
                          <w:szCs w:val="18"/>
                        </w:rPr>
                        <w:t>給与支払報告書は令和</w:t>
                      </w:r>
                      <w:r w:rsidR="00EE181E">
                        <w:rPr>
                          <w:rFonts w:ascii="ＭＳ Ｐゴシック" w:eastAsia="ＭＳ Ｐゴシック" w:hAnsi="ＭＳ Ｐゴシック" w:hint="eastAsia"/>
                          <w:color w:val="000000" w:themeColor="text1"/>
                          <w:sz w:val="18"/>
                          <w:szCs w:val="18"/>
                        </w:rPr>
                        <w:t>９</w:t>
                      </w:r>
                      <w:r w:rsidRPr="00D92188">
                        <w:rPr>
                          <w:rFonts w:ascii="ＭＳ Ｐゴシック" w:eastAsia="ＭＳ Ｐゴシック" w:hAnsi="ＭＳ Ｐゴシック" w:hint="eastAsia"/>
                          <w:color w:val="000000" w:themeColor="text1"/>
                          <w:sz w:val="18"/>
                          <w:szCs w:val="18"/>
                        </w:rPr>
                        <w:t>年１月１日の居住地であるＡ市に提出</w:t>
                      </w:r>
                    </w:p>
                    <w:p w14:paraId="4FBB1866" w14:textId="05384C95" w:rsidR="007A7DE1" w:rsidRPr="00D92188" w:rsidRDefault="007A7DE1" w:rsidP="002054A4">
                      <w:pPr>
                        <w:ind w:firstLineChars="200" w:firstLine="360"/>
                        <w:rPr>
                          <w:rFonts w:ascii="ＭＳ Ｐゴシック" w:eastAsia="ＭＳ Ｐゴシック" w:hAnsi="ＭＳ Ｐゴシック"/>
                          <w:color w:val="000000" w:themeColor="text1"/>
                          <w:sz w:val="18"/>
                          <w:szCs w:val="18"/>
                        </w:rPr>
                      </w:pPr>
                      <w:r w:rsidRPr="00D92188">
                        <w:rPr>
                          <w:rFonts w:ascii="ＭＳ Ｐゴシック" w:eastAsia="ＭＳ Ｐゴシック" w:hAnsi="ＭＳ Ｐゴシック" w:hint="eastAsia"/>
                          <w:color w:val="000000" w:themeColor="text1"/>
                          <w:sz w:val="18"/>
                          <w:szCs w:val="18"/>
                        </w:rPr>
                        <w:t>喜多方市⇒令和</w:t>
                      </w:r>
                      <w:r w:rsidR="00EE181E">
                        <w:rPr>
                          <w:rFonts w:ascii="ＭＳ Ｐゴシック" w:eastAsia="ＭＳ Ｐゴシック" w:hAnsi="ＭＳ Ｐゴシック" w:hint="eastAsia"/>
                          <w:color w:val="000000" w:themeColor="text1"/>
                          <w:sz w:val="18"/>
                          <w:szCs w:val="18"/>
                        </w:rPr>
                        <w:t>８</w:t>
                      </w:r>
                      <w:r w:rsidRPr="00D92188">
                        <w:rPr>
                          <w:rFonts w:ascii="ＭＳ Ｐゴシック" w:eastAsia="ＭＳ Ｐゴシック" w:hAnsi="ＭＳ Ｐゴシック" w:hint="eastAsia"/>
                          <w:color w:val="000000" w:themeColor="text1"/>
                          <w:sz w:val="18"/>
                          <w:szCs w:val="18"/>
                        </w:rPr>
                        <w:t>年度分の税額を一括徴収する旨の異動届を</w:t>
                      </w:r>
                      <w:r w:rsidRPr="00D92188">
                        <w:rPr>
                          <w:rFonts w:ascii="ＭＳ Ｐゴシック" w:eastAsia="ＭＳ Ｐゴシック" w:hAnsi="ＭＳ Ｐゴシック"/>
                          <w:color w:val="000000" w:themeColor="text1"/>
                          <w:sz w:val="18"/>
                          <w:szCs w:val="18"/>
                        </w:rPr>
                        <w:t>提出</w:t>
                      </w:r>
                    </w:p>
                    <w:p w14:paraId="57A3E203" w14:textId="0157CB46" w:rsidR="007A7DE1" w:rsidRPr="002054A4" w:rsidRDefault="007A7DE1" w:rsidP="002054A4">
                      <w:pPr>
                        <w:ind w:firstLineChars="200" w:firstLine="360"/>
                        <w:rPr>
                          <w:rFonts w:ascii="ＭＳ Ｐゴシック" w:eastAsia="ＭＳ Ｐゴシック" w:hAnsi="ＭＳ Ｐゴシック"/>
                          <w:color w:val="000000" w:themeColor="text1"/>
                          <w:sz w:val="18"/>
                          <w:szCs w:val="18"/>
                        </w:rPr>
                      </w:pPr>
                      <w:r w:rsidRPr="00D92188">
                        <w:rPr>
                          <w:rFonts w:ascii="ＭＳ Ｐゴシック" w:eastAsia="ＭＳ Ｐゴシック" w:hAnsi="ＭＳ Ｐゴシック" w:hint="eastAsia"/>
                          <w:color w:val="000000" w:themeColor="text1"/>
                          <w:sz w:val="18"/>
                          <w:szCs w:val="18"/>
                        </w:rPr>
                        <w:t>Ａ市⇒令和</w:t>
                      </w:r>
                      <w:r w:rsidR="00EE181E">
                        <w:rPr>
                          <w:rFonts w:ascii="ＭＳ Ｐゴシック" w:eastAsia="ＭＳ Ｐゴシック" w:hAnsi="ＭＳ Ｐゴシック" w:hint="eastAsia"/>
                          <w:color w:val="000000" w:themeColor="text1"/>
                          <w:sz w:val="18"/>
                          <w:szCs w:val="18"/>
                        </w:rPr>
                        <w:t>９</w:t>
                      </w:r>
                      <w:r w:rsidRPr="00D92188">
                        <w:rPr>
                          <w:rFonts w:ascii="ＭＳ Ｐゴシック" w:eastAsia="ＭＳ Ｐゴシック" w:hAnsi="ＭＳ Ｐゴシック" w:hint="eastAsia"/>
                          <w:color w:val="000000" w:themeColor="text1"/>
                          <w:sz w:val="18"/>
                          <w:szCs w:val="18"/>
                        </w:rPr>
                        <w:t>年度分の税額を普通徴収とする旨の</w:t>
                      </w:r>
                      <w:r>
                        <w:rPr>
                          <w:rFonts w:ascii="ＭＳ Ｐゴシック" w:eastAsia="ＭＳ Ｐゴシック" w:hAnsi="ＭＳ Ｐゴシック" w:hint="eastAsia"/>
                          <w:color w:val="000000" w:themeColor="text1"/>
                          <w:sz w:val="18"/>
                          <w:szCs w:val="18"/>
                        </w:rPr>
                        <w:t>異動届</w:t>
                      </w:r>
                      <w:r w:rsidRPr="00DC00DC">
                        <w:rPr>
                          <w:rFonts w:ascii="ＭＳ Ｐゴシック" w:eastAsia="ＭＳ Ｐゴシック" w:hAnsi="ＭＳ Ｐゴシック" w:hint="eastAsia"/>
                          <w:color w:val="000000" w:themeColor="text1"/>
                          <w:sz w:val="18"/>
                          <w:szCs w:val="18"/>
                        </w:rPr>
                        <w:t>を</w:t>
                      </w:r>
                      <w:r w:rsidRPr="00DC00DC">
                        <w:rPr>
                          <w:rFonts w:ascii="ＭＳ Ｐゴシック" w:eastAsia="ＭＳ Ｐゴシック" w:hAnsi="ＭＳ Ｐゴシック"/>
                          <w:color w:val="000000" w:themeColor="text1"/>
                          <w:sz w:val="18"/>
                          <w:szCs w:val="18"/>
                        </w:rPr>
                        <w:t>提出</w:t>
                      </w:r>
                    </w:p>
                  </w:txbxContent>
                </v:textbox>
                <w10:wrap anchorx="margin"/>
              </v:roundrect>
            </w:pict>
          </mc:Fallback>
        </mc:AlternateContent>
      </w:r>
    </w:p>
    <w:p w14:paraId="491DAB0B" w14:textId="77777777" w:rsidR="00B85DFC" w:rsidRPr="00D92188" w:rsidRDefault="00B85DFC" w:rsidP="00E87ED7">
      <w:pPr>
        <w:ind w:left="210" w:hangingChars="100" w:hanging="210"/>
        <w:rPr>
          <w:rFonts w:asciiTheme="minorEastAsia" w:hAnsiTheme="minorEastAsia"/>
        </w:rPr>
      </w:pPr>
    </w:p>
    <w:p w14:paraId="12378E0E" w14:textId="77777777" w:rsidR="00B85DFC" w:rsidRPr="00D92188" w:rsidRDefault="00B85DFC" w:rsidP="00E87ED7">
      <w:pPr>
        <w:ind w:left="210" w:hangingChars="100" w:hanging="210"/>
        <w:rPr>
          <w:rFonts w:asciiTheme="minorEastAsia" w:hAnsiTheme="minorEastAsia"/>
        </w:rPr>
      </w:pPr>
    </w:p>
    <w:p w14:paraId="78516661" w14:textId="77777777" w:rsidR="00B85DFC" w:rsidRPr="00D92188" w:rsidRDefault="00B85DFC" w:rsidP="00E87ED7">
      <w:pPr>
        <w:ind w:left="210" w:hangingChars="100" w:hanging="210"/>
        <w:rPr>
          <w:rFonts w:asciiTheme="minorEastAsia" w:hAnsiTheme="minorEastAsia"/>
        </w:rPr>
      </w:pPr>
    </w:p>
    <w:p w14:paraId="65D19963" w14:textId="77777777" w:rsidR="00B85DFC" w:rsidRPr="00D92188" w:rsidRDefault="00B85DFC" w:rsidP="00E87ED7">
      <w:pPr>
        <w:ind w:left="210" w:hangingChars="100" w:hanging="210"/>
        <w:rPr>
          <w:rFonts w:asciiTheme="minorEastAsia" w:hAnsiTheme="minorEastAsia"/>
        </w:rPr>
      </w:pPr>
    </w:p>
    <w:p w14:paraId="34F65870" w14:textId="77777777" w:rsidR="00B85DFC" w:rsidRPr="00D92188" w:rsidRDefault="00B85DFC" w:rsidP="00E87ED7">
      <w:pPr>
        <w:ind w:left="210" w:hangingChars="100" w:hanging="210"/>
        <w:rPr>
          <w:rFonts w:asciiTheme="minorEastAsia" w:hAnsiTheme="minorEastAsia"/>
        </w:rPr>
      </w:pPr>
    </w:p>
    <w:p w14:paraId="69AB829F" w14:textId="77777777" w:rsidR="00B85DFC" w:rsidRPr="00D92188" w:rsidRDefault="00B85DFC" w:rsidP="00E87ED7">
      <w:pPr>
        <w:ind w:left="210" w:hangingChars="100" w:hanging="210"/>
        <w:rPr>
          <w:rFonts w:asciiTheme="minorEastAsia" w:hAnsiTheme="minorEastAsia"/>
        </w:rPr>
      </w:pPr>
    </w:p>
    <w:p w14:paraId="73BF07F8" w14:textId="77777777" w:rsidR="00B85DFC" w:rsidRPr="00D92188" w:rsidRDefault="00B85DFC" w:rsidP="00E87ED7">
      <w:pPr>
        <w:ind w:left="210" w:hangingChars="100" w:hanging="210"/>
        <w:rPr>
          <w:rFonts w:asciiTheme="minorEastAsia" w:hAnsiTheme="minorEastAsia"/>
        </w:rPr>
      </w:pPr>
    </w:p>
    <w:p w14:paraId="02A198C1" w14:textId="77777777" w:rsidR="00D94186" w:rsidRPr="00D92188" w:rsidRDefault="00D94186" w:rsidP="009C5C4D"/>
    <w:p w14:paraId="0C6DC7B5" w14:textId="77777777" w:rsidR="00B85DFC" w:rsidRPr="00D92188" w:rsidRDefault="00B85DFC" w:rsidP="009C5C4D"/>
    <w:p w14:paraId="6A9328F2" w14:textId="77777777" w:rsidR="00D94186" w:rsidRPr="00D92188" w:rsidRDefault="00D94186" w:rsidP="009C5C4D"/>
    <w:p w14:paraId="2A96B39B" w14:textId="77777777" w:rsidR="00D94186" w:rsidRPr="00D92188" w:rsidRDefault="00D94186" w:rsidP="009C5C4D"/>
    <w:p w14:paraId="72751AD8" w14:textId="77777777" w:rsidR="00D94186" w:rsidRPr="00D92188" w:rsidRDefault="00D94186" w:rsidP="009C5C4D"/>
    <w:p w14:paraId="1193D2FF" w14:textId="77777777" w:rsidR="00D94186" w:rsidRPr="00D92188" w:rsidRDefault="00D94186" w:rsidP="009C5C4D"/>
    <w:p w14:paraId="6F12444B" w14:textId="77777777" w:rsidR="00B234EA" w:rsidRPr="00D92188" w:rsidRDefault="00B234EA" w:rsidP="009C5C4D"/>
    <w:p w14:paraId="2AD2F246" w14:textId="77777777" w:rsidR="00A26C70" w:rsidRPr="00D92188" w:rsidRDefault="00A26C70" w:rsidP="009C5C4D"/>
    <w:p w14:paraId="79A5392C" w14:textId="77777777" w:rsidR="00A26C70" w:rsidRPr="00D92188" w:rsidRDefault="00A26C70" w:rsidP="009C5C4D"/>
    <w:p w14:paraId="528F53B4" w14:textId="77777777" w:rsidR="00E87ED7" w:rsidRPr="00D92188" w:rsidRDefault="00E87ED7" w:rsidP="009C5C4D">
      <w:pPr>
        <w:rPr>
          <w:rFonts w:asciiTheme="minorEastAsia" w:hAnsiTheme="minorEastAsia"/>
        </w:rPr>
      </w:pPr>
      <w:r w:rsidRPr="00D92188">
        <w:rPr>
          <w:rFonts w:hint="eastAsia"/>
        </w:rPr>
        <w:t>■</w:t>
      </w:r>
      <w:r w:rsidR="009C5C4D" w:rsidRPr="00D92188">
        <w:rPr>
          <w:rFonts w:hint="eastAsia"/>
        </w:rPr>
        <w:t xml:space="preserve">　２－</w:t>
      </w:r>
      <w:r w:rsidR="001B1E0C" w:rsidRPr="00D92188">
        <w:rPr>
          <w:rFonts w:hint="eastAsia"/>
        </w:rPr>
        <w:t>４</w:t>
      </w:r>
      <w:r w:rsidR="009C5C4D" w:rsidRPr="00D92188">
        <w:rPr>
          <w:rFonts w:hint="eastAsia"/>
        </w:rPr>
        <w:t xml:space="preserve">　</w:t>
      </w:r>
      <w:r w:rsidR="009C5C4D" w:rsidRPr="00D92188">
        <w:rPr>
          <w:rFonts w:asciiTheme="minorEastAsia" w:hAnsiTheme="minorEastAsia" w:hint="eastAsia"/>
        </w:rPr>
        <w:t>退職等により未徴収税額を一括徴収する場合</w:t>
      </w:r>
    </w:p>
    <w:p w14:paraId="5F8B1102" w14:textId="77777777" w:rsidR="00E87ED7" w:rsidRPr="00D92188" w:rsidRDefault="005B2E33" w:rsidP="005B2E33">
      <w:pPr>
        <w:ind w:leftChars="100" w:left="210" w:firstLineChars="100" w:firstLine="210"/>
        <w:rPr>
          <w:rFonts w:asciiTheme="minorEastAsia" w:hAnsiTheme="minorEastAsia"/>
        </w:rPr>
      </w:pPr>
      <w:r w:rsidRPr="00D92188">
        <w:rPr>
          <w:rFonts w:asciiTheme="minorEastAsia" w:hAnsiTheme="minorEastAsia" w:hint="eastAsia"/>
        </w:rPr>
        <w:t>納税義務者（従業員）の退職、休職等により給与が支払われなくなった場合において、退職、休職等の日が１月１日～４月３０日までであるとき</w:t>
      </w:r>
      <w:r w:rsidR="00A81856" w:rsidRPr="00D92188">
        <w:rPr>
          <w:rFonts w:asciiTheme="minorEastAsia" w:hAnsiTheme="minorEastAsia" w:hint="eastAsia"/>
        </w:rPr>
        <w:t>、</w:t>
      </w:r>
      <w:r w:rsidRPr="00D92188">
        <w:rPr>
          <w:rFonts w:asciiTheme="minorEastAsia" w:hAnsiTheme="minorEastAsia" w:hint="eastAsia"/>
        </w:rPr>
        <w:t>又は退職、休職等の日が１２月３１日以前で本人の申し出があるときは、未徴収税額の全額</w:t>
      </w:r>
      <w:r w:rsidR="00A81856" w:rsidRPr="00D92188">
        <w:rPr>
          <w:rFonts w:asciiTheme="minorEastAsia" w:hAnsiTheme="minorEastAsia" w:hint="eastAsia"/>
        </w:rPr>
        <w:t>を最後に支払われる給与又は退職手当等から差引き（天引き）していただきます（これを「一括徴収」といいま</w:t>
      </w:r>
      <w:r w:rsidR="00A81856" w:rsidRPr="00D92188">
        <w:rPr>
          <w:rFonts w:asciiTheme="minorEastAsia" w:hAnsiTheme="minorEastAsia" w:hint="eastAsia"/>
        </w:rPr>
        <w:t>す。）。「給与</w:t>
      </w:r>
      <w:r w:rsidR="00D23837" w:rsidRPr="00D92188">
        <w:rPr>
          <w:rFonts w:asciiTheme="minorEastAsia" w:hAnsiTheme="minorEastAsia" w:hint="eastAsia"/>
        </w:rPr>
        <w:t>所得者異動届出書」により徴収済額、一括徴収税額等をお知らせください</w:t>
      </w:r>
      <w:r w:rsidR="00A81856" w:rsidRPr="00D92188">
        <w:rPr>
          <w:rFonts w:asciiTheme="minorEastAsia" w:hAnsiTheme="minorEastAsia" w:hint="eastAsia"/>
        </w:rPr>
        <w:t>。「給与所</w:t>
      </w:r>
      <w:r w:rsidR="00D23837" w:rsidRPr="00D92188">
        <w:rPr>
          <w:rFonts w:asciiTheme="minorEastAsia" w:hAnsiTheme="minorEastAsia" w:hint="eastAsia"/>
        </w:rPr>
        <w:t>得者異動届出書」の提出期限は異動があった翌月の１０日までで</w:t>
      </w:r>
      <w:r w:rsidR="00A81856" w:rsidRPr="00D92188">
        <w:rPr>
          <w:rFonts w:asciiTheme="minorEastAsia" w:hAnsiTheme="minorEastAsia" w:hint="eastAsia"/>
        </w:rPr>
        <w:t>す。</w:t>
      </w:r>
    </w:p>
    <w:p w14:paraId="751853CA" w14:textId="77777777" w:rsidR="00E87ED7" w:rsidRPr="00D92188" w:rsidRDefault="00A81856" w:rsidP="00D23837">
      <w:pPr>
        <w:ind w:leftChars="100" w:left="210" w:firstLineChars="100" w:firstLine="210"/>
        <w:rPr>
          <w:rFonts w:asciiTheme="minorEastAsia" w:hAnsiTheme="minorEastAsia"/>
        </w:rPr>
      </w:pPr>
      <w:r w:rsidRPr="00D92188">
        <w:rPr>
          <w:rFonts w:asciiTheme="minorEastAsia" w:hAnsiTheme="minorEastAsia" w:hint="eastAsia"/>
        </w:rPr>
        <w:t>なお、退職、休職等の日が１月１日～４月３０日までである場合は本人の申し出の有</w:t>
      </w:r>
      <w:r w:rsidR="00D23837" w:rsidRPr="00D92188">
        <w:rPr>
          <w:rFonts w:asciiTheme="minorEastAsia" w:hAnsiTheme="minorEastAsia" w:hint="eastAsia"/>
        </w:rPr>
        <w:t>無にかかわらず一括徴収が義務付けられておりますのでご注意ください</w:t>
      </w:r>
      <w:r w:rsidRPr="00D92188">
        <w:rPr>
          <w:rFonts w:asciiTheme="minorEastAsia" w:hAnsiTheme="minorEastAsia" w:hint="eastAsia"/>
        </w:rPr>
        <w:t>。</w:t>
      </w:r>
    </w:p>
    <w:p w14:paraId="415352F6" w14:textId="77777777" w:rsidR="00CF14F5" w:rsidRPr="00D92188" w:rsidRDefault="00CF14F5" w:rsidP="009C5C4D">
      <w:pPr>
        <w:rPr>
          <w:rFonts w:asciiTheme="minorEastAsia" w:hAnsiTheme="minorEastAsia"/>
        </w:rPr>
      </w:pPr>
      <w:r w:rsidRPr="00D92188">
        <w:rPr>
          <w:rFonts w:asciiTheme="minorEastAsia" w:hAnsiTheme="minorEastAsia" w:hint="eastAsia"/>
        </w:rPr>
        <w:t xml:space="preserve">■　</w:t>
      </w:r>
      <w:r w:rsidR="009C5C4D" w:rsidRPr="00D92188">
        <w:rPr>
          <w:rFonts w:hint="eastAsia"/>
        </w:rPr>
        <w:t>２－</w:t>
      </w:r>
      <w:r w:rsidR="001B1E0C" w:rsidRPr="00D92188">
        <w:rPr>
          <w:rFonts w:hint="eastAsia"/>
        </w:rPr>
        <w:t>５</w:t>
      </w:r>
      <w:r w:rsidR="009C5C4D" w:rsidRPr="00D92188">
        <w:rPr>
          <w:rFonts w:hint="eastAsia"/>
        </w:rPr>
        <w:t xml:space="preserve">　</w:t>
      </w:r>
      <w:r w:rsidR="009C5C4D" w:rsidRPr="00D92188">
        <w:rPr>
          <w:rFonts w:asciiTheme="minorEastAsia" w:hAnsiTheme="minorEastAsia" w:hint="eastAsia"/>
        </w:rPr>
        <w:t>退職後転勤先で特別徴収を継続する場合</w:t>
      </w:r>
    </w:p>
    <w:p w14:paraId="34A27478" w14:textId="77777777" w:rsidR="00D148A1" w:rsidRPr="00D92188" w:rsidRDefault="009C5C4D" w:rsidP="00D148A1">
      <w:pPr>
        <w:ind w:left="210" w:hangingChars="100" w:hanging="210"/>
        <w:rPr>
          <w:rFonts w:asciiTheme="minorEastAsia" w:hAnsiTheme="minorEastAsia"/>
        </w:rPr>
      </w:pPr>
      <w:r w:rsidRPr="00D92188">
        <w:rPr>
          <w:rFonts w:asciiTheme="minorEastAsia" w:hAnsiTheme="minorEastAsia" w:hint="eastAsia"/>
        </w:rPr>
        <w:t xml:space="preserve">　　</w:t>
      </w:r>
      <w:r w:rsidR="0065443F" w:rsidRPr="00D92188">
        <w:rPr>
          <w:rFonts w:asciiTheme="minorEastAsia" w:hAnsiTheme="minorEastAsia" w:hint="eastAsia"/>
        </w:rPr>
        <w:t>転勤、再就職等により異動後の勤務先で引き続き特別徴収</w:t>
      </w:r>
      <w:r w:rsidR="0079013A" w:rsidRPr="00D92188">
        <w:rPr>
          <w:rFonts w:asciiTheme="minorEastAsia" w:hAnsiTheme="minorEastAsia" w:hint="eastAsia"/>
          <w:color w:val="000000" w:themeColor="text1"/>
        </w:rPr>
        <w:t>を</w:t>
      </w:r>
      <w:r w:rsidR="0065443F" w:rsidRPr="00D92188">
        <w:rPr>
          <w:rFonts w:asciiTheme="minorEastAsia" w:hAnsiTheme="minorEastAsia" w:hint="eastAsia"/>
        </w:rPr>
        <w:t>行う場合には、前勤務先での「給与所得者異動届出書」上段の事項への記載（年税額、徴収済額、未徴収税額等）</w:t>
      </w:r>
      <w:r w:rsidR="00EE3549" w:rsidRPr="00D92188">
        <w:rPr>
          <w:rFonts w:asciiTheme="minorEastAsia" w:hAnsiTheme="minorEastAsia" w:hint="eastAsia"/>
        </w:rPr>
        <w:t>及び新勤務先への送付</w:t>
      </w:r>
      <w:r w:rsidR="0065443F" w:rsidRPr="00D92188">
        <w:rPr>
          <w:rFonts w:asciiTheme="minorEastAsia" w:hAnsiTheme="minorEastAsia" w:hint="eastAsia"/>
        </w:rPr>
        <w:t>を経て、新勤務先において下段の事項（徴収開始月、月割額等）を記入し、</w:t>
      </w:r>
      <w:r w:rsidR="00D23837" w:rsidRPr="00D92188">
        <w:rPr>
          <w:rFonts w:asciiTheme="minorEastAsia" w:hAnsiTheme="minorEastAsia" w:hint="eastAsia"/>
        </w:rPr>
        <w:t>ご</w:t>
      </w:r>
      <w:r w:rsidR="0065443F" w:rsidRPr="00D92188">
        <w:rPr>
          <w:rFonts w:asciiTheme="minorEastAsia" w:hAnsiTheme="minorEastAsia" w:hint="eastAsia"/>
        </w:rPr>
        <w:t>提出ください。</w:t>
      </w:r>
    </w:p>
    <w:p w14:paraId="575AF5E9" w14:textId="77777777" w:rsidR="00D2327B" w:rsidRPr="00D92188" w:rsidRDefault="00D2327B" w:rsidP="00D2327B">
      <w:pPr>
        <w:rPr>
          <w:rFonts w:asciiTheme="minorEastAsia" w:hAnsiTheme="minorEastAsia"/>
        </w:rPr>
      </w:pPr>
      <w:r w:rsidRPr="00D92188">
        <w:rPr>
          <w:rFonts w:asciiTheme="minorEastAsia" w:hAnsiTheme="minorEastAsia" w:hint="eastAsia"/>
        </w:rPr>
        <w:t xml:space="preserve">■　</w:t>
      </w:r>
      <w:r w:rsidR="009C5C4D" w:rsidRPr="00D92188">
        <w:rPr>
          <w:rFonts w:asciiTheme="minorEastAsia" w:hAnsiTheme="minorEastAsia" w:hint="eastAsia"/>
        </w:rPr>
        <w:t>２－</w:t>
      </w:r>
      <w:r w:rsidR="001B1E0C" w:rsidRPr="00D92188">
        <w:rPr>
          <w:rFonts w:asciiTheme="minorEastAsia" w:hAnsiTheme="minorEastAsia" w:hint="eastAsia"/>
        </w:rPr>
        <w:t>６</w:t>
      </w:r>
      <w:r w:rsidR="009C5C4D" w:rsidRPr="00D92188">
        <w:rPr>
          <w:rFonts w:asciiTheme="minorEastAsia" w:hAnsiTheme="minorEastAsia" w:hint="eastAsia"/>
        </w:rPr>
        <w:t xml:space="preserve">　就職等により新たに特別徴収を開始する場合</w:t>
      </w:r>
    </w:p>
    <w:p w14:paraId="5798CF13" w14:textId="77777777" w:rsidR="00D148A1" w:rsidRPr="00D92188" w:rsidRDefault="00D148A1" w:rsidP="00E63670">
      <w:pPr>
        <w:ind w:left="210" w:hangingChars="100" w:hanging="210"/>
        <w:rPr>
          <w:rFonts w:asciiTheme="minorEastAsia" w:hAnsiTheme="minorEastAsia"/>
          <w:color w:val="000000" w:themeColor="text1"/>
          <w:szCs w:val="21"/>
        </w:rPr>
      </w:pPr>
      <w:r w:rsidRPr="00D92188">
        <w:rPr>
          <w:rFonts w:asciiTheme="minorEastAsia" w:hAnsiTheme="minorEastAsia" w:hint="eastAsia"/>
        </w:rPr>
        <w:t xml:space="preserve">　</w:t>
      </w:r>
      <w:r w:rsidR="00E63670" w:rsidRPr="00D92188">
        <w:rPr>
          <w:rFonts w:asciiTheme="minorEastAsia" w:hAnsiTheme="minorEastAsia" w:hint="eastAsia"/>
        </w:rPr>
        <w:t xml:space="preserve">　</w:t>
      </w:r>
      <w:r w:rsidRPr="00D92188">
        <w:rPr>
          <w:rFonts w:asciiTheme="minorEastAsia" w:hAnsiTheme="minorEastAsia" w:hint="eastAsia"/>
          <w:color w:val="000000" w:themeColor="text1"/>
          <w:szCs w:val="21"/>
        </w:rPr>
        <w:t>従業員</w:t>
      </w:r>
      <w:r w:rsidRPr="00D92188">
        <w:rPr>
          <w:color w:val="000000" w:themeColor="text1"/>
          <w:szCs w:val="21"/>
        </w:rPr>
        <w:t>の中途採用、企業の設立などに伴い、年度途中で普通徴収から特別徴収へ徴収方法の変更を希望する方がいらっしゃる場合は、</w:t>
      </w:r>
      <w:r w:rsidRPr="00D92188">
        <w:rPr>
          <w:rStyle w:val="a5"/>
          <w:b w:val="0"/>
          <w:color w:val="000000" w:themeColor="text1"/>
          <w:szCs w:val="21"/>
        </w:rPr>
        <w:t>「普通徴収から特別徴収への</w:t>
      </w:r>
      <w:proofErr w:type="gramStart"/>
      <w:r w:rsidRPr="00D92188">
        <w:rPr>
          <w:rStyle w:val="a5"/>
          <w:b w:val="0"/>
          <w:color w:val="000000" w:themeColor="text1"/>
          <w:szCs w:val="21"/>
        </w:rPr>
        <w:t>切替</w:t>
      </w:r>
      <w:proofErr w:type="gramEnd"/>
      <w:r w:rsidRPr="00D92188">
        <w:rPr>
          <w:rStyle w:val="a5"/>
          <w:b w:val="0"/>
          <w:color w:val="000000" w:themeColor="text1"/>
          <w:szCs w:val="21"/>
        </w:rPr>
        <w:t>申請書」</w:t>
      </w:r>
      <w:r w:rsidRPr="00D92188">
        <w:rPr>
          <w:color w:val="000000" w:themeColor="text1"/>
          <w:szCs w:val="21"/>
        </w:rPr>
        <w:t>を</w:t>
      </w:r>
      <w:r w:rsidR="00D23837" w:rsidRPr="00D92188">
        <w:rPr>
          <w:rFonts w:hint="eastAsia"/>
          <w:color w:val="000000" w:themeColor="text1"/>
          <w:szCs w:val="21"/>
        </w:rPr>
        <w:t>ご</w:t>
      </w:r>
      <w:r w:rsidRPr="00D92188">
        <w:rPr>
          <w:color w:val="000000" w:themeColor="text1"/>
          <w:szCs w:val="21"/>
        </w:rPr>
        <w:t>提出</w:t>
      </w:r>
      <w:r w:rsidR="00D23837" w:rsidRPr="00D92188">
        <w:rPr>
          <w:rFonts w:hint="eastAsia"/>
          <w:color w:val="000000" w:themeColor="text1"/>
          <w:szCs w:val="21"/>
        </w:rPr>
        <w:t>ください</w:t>
      </w:r>
      <w:r w:rsidRPr="00D92188">
        <w:rPr>
          <w:color w:val="000000" w:themeColor="text1"/>
          <w:szCs w:val="21"/>
        </w:rPr>
        <w:t>。</w:t>
      </w:r>
    </w:p>
    <w:p w14:paraId="1C4CE72B" w14:textId="77777777" w:rsidR="009C5C4D" w:rsidRPr="00D92188" w:rsidRDefault="00D148A1" w:rsidP="00E63670">
      <w:pPr>
        <w:ind w:leftChars="100" w:left="210" w:firstLineChars="100" w:firstLine="210"/>
        <w:rPr>
          <w:rFonts w:asciiTheme="minorEastAsia" w:hAnsiTheme="minorEastAsia"/>
          <w:color w:val="000000" w:themeColor="text1"/>
          <w:szCs w:val="21"/>
        </w:rPr>
      </w:pPr>
      <w:r w:rsidRPr="00D92188">
        <w:rPr>
          <w:color w:val="000000" w:themeColor="text1"/>
          <w:szCs w:val="21"/>
        </w:rPr>
        <w:t>なお、</w:t>
      </w:r>
      <w:r w:rsidR="00191151" w:rsidRPr="00D92188">
        <w:rPr>
          <w:rFonts w:hint="eastAsia"/>
          <w:color w:val="000000" w:themeColor="text1"/>
          <w:szCs w:val="21"/>
        </w:rPr>
        <w:t>普通徴収の納期限が経過した税額については、特別徴収とすることが出来ませんので</w:t>
      </w:r>
      <w:r w:rsidRPr="00D92188">
        <w:rPr>
          <w:color w:val="000000" w:themeColor="text1"/>
          <w:szCs w:val="21"/>
        </w:rPr>
        <w:t>、</w:t>
      </w:r>
      <w:r w:rsidR="00191151" w:rsidRPr="00D92188">
        <w:rPr>
          <w:rFonts w:hint="eastAsia"/>
          <w:color w:val="000000" w:themeColor="text1"/>
          <w:szCs w:val="21"/>
        </w:rPr>
        <w:t>ご注意ください。</w:t>
      </w:r>
    </w:p>
    <w:p w14:paraId="4D4D193D" w14:textId="77777777" w:rsidR="00D148A1" w:rsidRPr="00D92188" w:rsidRDefault="00D148A1" w:rsidP="00D148A1">
      <w:pPr>
        <w:rPr>
          <w:color w:val="000000" w:themeColor="text1"/>
        </w:rPr>
      </w:pPr>
      <w:r w:rsidRPr="00D92188">
        <w:rPr>
          <w:rFonts w:hint="eastAsia"/>
          <w:color w:val="000000" w:themeColor="text1"/>
        </w:rPr>
        <w:t>■　２－</w:t>
      </w:r>
      <w:r w:rsidR="001B1E0C" w:rsidRPr="00D92188">
        <w:rPr>
          <w:rFonts w:hint="eastAsia"/>
          <w:color w:val="000000" w:themeColor="text1"/>
        </w:rPr>
        <w:t>７</w:t>
      </w:r>
      <w:r w:rsidRPr="00D92188">
        <w:rPr>
          <w:rFonts w:hint="eastAsia"/>
          <w:color w:val="000000" w:themeColor="text1"/>
        </w:rPr>
        <w:t xml:space="preserve">　給与支払者の所在地・名称等に変更があった場合</w:t>
      </w:r>
    </w:p>
    <w:p w14:paraId="21CE10FA" w14:textId="77777777" w:rsidR="0094479A" w:rsidRPr="00D92188" w:rsidRDefault="0094479A" w:rsidP="0094479A">
      <w:pPr>
        <w:ind w:leftChars="100" w:left="210" w:firstLineChars="100" w:firstLine="210"/>
        <w:rPr>
          <w:color w:val="000000" w:themeColor="text1"/>
          <w:szCs w:val="21"/>
        </w:rPr>
      </w:pPr>
      <w:r w:rsidRPr="00D92188">
        <w:rPr>
          <w:color w:val="000000" w:themeColor="text1"/>
          <w:szCs w:val="21"/>
        </w:rPr>
        <w:t>特別徴収を行う事業所の名称、所在地、書類等送付先に変更があった場合は、</w:t>
      </w:r>
      <w:r w:rsidRPr="00D92188">
        <w:rPr>
          <w:rStyle w:val="a5"/>
          <w:b w:val="0"/>
          <w:color w:val="000000" w:themeColor="text1"/>
          <w:szCs w:val="21"/>
        </w:rPr>
        <w:t>「特別徴収義務者の所在地、名称等変更届出書」</w:t>
      </w:r>
      <w:r w:rsidRPr="00D92188">
        <w:rPr>
          <w:color w:val="000000" w:themeColor="text1"/>
          <w:szCs w:val="21"/>
        </w:rPr>
        <w:t>を</w:t>
      </w:r>
      <w:r w:rsidR="002969DC" w:rsidRPr="00D92188">
        <w:rPr>
          <w:rFonts w:hint="eastAsia"/>
          <w:color w:val="000000" w:themeColor="text1"/>
          <w:szCs w:val="21"/>
        </w:rPr>
        <w:t>ご</w:t>
      </w:r>
      <w:r w:rsidRPr="00D92188">
        <w:rPr>
          <w:color w:val="000000" w:themeColor="text1"/>
          <w:szCs w:val="21"/>
        </w:rPr>
        <w:t>提出</w:t>
      </w:r>
      <w:r w:rsidR="002969DC" w:rsidRPr="00D92188">
        <w:rPr>
          <w:rFonts w:hint="eastAsia"/>
          <w:color w:val="000000" w:themeColor="text1"/>
          <w:szCs w:val="21"/>
        </w:rPr>
        <w:t>ください</w:t>
      </w:r>
      <w:r w:rsidRPr="00D92188">
        <w:rPr>
          <w:color w:val="000000" w:themeColor="text1"/>
          <w:szCs w:val="21"/>
        </w:rPr>
        <w:t>。</w:t>
      </w:r>
    </w:p>
    <w:p w14:paraId="796E1C29" w14:textId="77777777" w:rsidR="00593413" w:rsidRPr="00D92188" w:rsidRDefault="00593413" w:rsidP="0094479A">
      <w:pPr>
        <w:ind w:leftChars="100" w:left="210" w:firstLineChars="100" w:firstLine="210"/>
        <w:rPr>
          <w:color w:val="000000" w:themeColor="text1"/>
          <w:szCs w:val="21"/>
        </w:rPr>
      </w:pPr>
    </w:p>
    <w:p w14:paraId="103B4CD4" w14:textId="77777777" w:rsidR="001B1E0C" w:rsidRPr="00D92188" w:rsidRDefault="001B1E0C" w:rsidP="0094479A"/>
    <w:p w14:paraId="4DFF2546" w14:textId="77777777" w:rsidR="001B1E0C" w:rsidRPr="00D92188" w:rsidRDefault="001B1E0C" w:rsidP="0094479A"/>
    <w:p w14:paraId="5045DA7A" w14:textId="77777777" w:rsidR="00AD6B84" w:rsidRDefault="00AD6B84" w:rsidP="0094479A"/>
    <w:p w14:paraId="22DB5150" w14:textId="77777777" w:rsidR="00BF71D3" w:rsidRPr="00D92188" w:rsidRDefault="00BF71D3" w:rsidP="0094479A">
      <w:pPr>
        <w:sectPr w:rsidR="00BF71D3" w:rsidRPr="00D92188" w:rsidSect="001B4B3F">
          <w:headerReference w:type="even" r:id="rId14"/>
          <w:headerReference w:type="default" r:id="rId15"/>
          <w:footerReference w:type="even" r:id="rId16"/>
          <w:footerReference w:type="default" r:id="rId17"/>
          <w:type w:val="continuous"/>
          <w:pgSz w:w="16838" w:h="11906" w:orient="landscape" w:code="9"/>
          <w:pgMar w:top="1418" w:right="1418" w:bottom="1418" w:left="1418" w:header="567" w:footer="567" w:gutter="0"/>
          <w:cols w:num="2" w:sep="1" w:space="425"/>
          <w:docGrid w:type="lines" w:linePitch="335"/>
        </w:sectPr>
      </w:pPr>
    </w:p>
    <w:p w14:paraId="52CB3F7B" w14:textId="77777777" w:rsidR="009C5C4D" w:rsidRPr="00D92188" w:rsidRDefault="0094479A" w:rsidP="0094479A">
      <w:r w:rsidRPr="00D92188">
        <w:rPr>
          <w:rFonts w:hint="eastAsia"/>
        </w:rPr>
        <w:lastRenderedPageBreak/>
        <w:t xml:space="preserve">■　</w:t>
      </w:r>
      <w:r w:rsidR="009C5C4D" w:rsidRPr="00D92188">
        <w:rPr>
          <w:rFonts w:hint="eastAsia"/>
        </w:rPr>
        <w:t>２－</w:t>
      </w:r>
      <w:r w:rsidR="001B1E0C" w:rsidRPr="00D92188">
        <w:rPr>
          <w:rFonts w:hint="eastAsia"/>
        </w:rPr>
        <w:t>８</w:t>
      </w:r>
      <w:r w:rsidR="009C5C4D" w:rsidRPr="00D92188">
        <w:rPr>
          <w:rFonts w:hint="eastAsia"/>
        </w:rPr>
        <w:t xml:space="preserve">　退職所得に係る</w:t>
      </w:r>
      <w:r w:rsidR="00826A60" w:rsidRPr="00D92188">
        <w:rPr>
          <w:rFonts w:hint="eastAsia"/>
        </w:rPr>
        <w:t>市民税・県民税</w:t>
      </w:r>
      <w:r w:rsidR="009C5C4D" w:rsidRPr="00D92188">
        <w:rPr>
          <w:rFonts w:hint="eastAsia"/>
        </w:rPr>
        <w:t>が生じる場合</w:t>
      </w:r>
    </w:p>
    <w:p w14:paraId="5A4F2E38" w14:textId="77777777" w:rsidR="00E63670" w:rsidRPr="00D92188" w:rsidRDefault="00B03B1F" w:rsidP="00B03B1F">
      <w:pPr>
        <w:ind w:left="210" w:hangingChars="100" w:hanging="210"/>
      </w:pPr>
      <w:r w:rsidRPr="00D92188">
        <w:rPr>
          <w:rFonts w:hint="eastAsia"/>
        </w:rPr>
        <w:t xml:space="preserve">　</w:t>
      </w:r>
      <w:r w:rsidR="00E63670" w:rsidRPr="00D92188">
        <w:rPr>
          <w:rFonts w:hint="eastAsia"/>
        </w:rPr>
        <w:t>○</w:t>
      </w:r>
      <w:r w:rsidRPr="00D92188">
        <w:rPr>
          <w:rFonts w:hint="eastAsia"/>
        </w:rPr>
        <w:t xml:space="preserve">　</w:t>
      </w:r>
      <w:r w:rsidR="00E63670" w:rsidRPr="00D92188">
        <w:rPr>
          <w:rFonts w:hint="eastAsia"/>
          <w:b/>
        </w:rPr>
        <w:t>退職所得に係る</w:t>
      </w:r>
      <w:r w:rsidR="00826A60" w:rsidRPr="00D92188">
        <w:rPr>
          <w:rFonts w:hint="eastAsia"/>
          <w:b/>
        </w:rPr>
        <w:t>市民税</w:t>
      </w:r>
      <w:r w:rsidR="00E63670" w:rsidRPr="00D92188">
        <w:rPr>
          <w:rFonts w:hint="eastAsia"/>
          <w:b/>
        </w:rPr>
        <w:t>の特別徴収</w:t>
      </w:r>
    </w:p>
    <w:p w14:paraId="2AAD00B3" w14:textId="77777777" w:rsidR="00E63670" w:rsidRPr="00D92188" w:rsidRDefault="00B03B1F" w:rsidP="00E63670">
      <w:pPr>
        <w:ind w:leftChars="200" w:left="420" w:firstLineChars="100" w:firstLine="210"/>
      </w:pPr>
      <w:r w:rsidRPr="00D92188">
        <w:rPr>
          <w:rFonts w:hint="eastAsia"/>
        </w:rPr>
        <w:t>退職所得に対する</w:t>
      </w:r>
      <w:r w:rsidR="00826A60" w:rsidRPr="00D92188">
        <w:rPr>
          <w:rFonts w:hint="eastAsia"/>
        </w:rPr>
        <w:t>市民税・県民税</w:t>
      </w:r>
      <w:r w:rsidRPr="00D92188">
        <w:rPr>
          <w:rFonts w:hint="eastAsia"/>
        </w:rPr>
        <w:t>については、</w:t>
      </w:r>
      <w:r w:rsidR="00E63670" w:rsidRPr="00D92188">
        <w:rPr>
          <w:rFonts w:hint="eastAsia"/>
        </w:rPr>
        <w:t>所得税の場合と同様に他の所得と区分して、</w:t>
      </w:r>
      <w:r w:rsidRPr="00D92188">
        <w:rPr>
          <w:rFonts w:hint="eastAsia"/>
        </w:rPr>
        <w:t>退職手当等が支払われる際に給与支払者（事業主）が税額を計算し、退職手当等の支払金額からその税額を差し引いて納入していただきます。</w:t>
      </w:r>
    </w:p>
    <w:p w14:paraId="4A008B26" w14:textId="77777777" w:rsidR="001B1E0C" w:rsidRPr="00D92188" w:rsidRDefault="001B1E0C" w:rsidP="00E63670">
      <w:pPr>
        <w:ind w:firstLineChars="100" w:firstLine="210"/>
      </w:pPr>
    </w:p>
    <w:p w14:paraId="11E70C85" w14:textId="77777777" w:rsidR="00E63670" w:rsidRPr="00D92188" w:rsidRDefault="00E63670" w:rsidP="00E63670">
      <w:pPr>
        <w:ind w:firstLineChars="100" w:firstLine="210"/>
      </w:pPr>
      <w:r w:rsidRPr="00D92188">
        <w:rPr>
          <w:rFonts w:hint="eastAsia"/>
        </w:rPr>
        <w:t xml:space="preserve">○　</w:t>
      </w:r>
      <w:r w:rsidRPr="00D92188">
        <w:rPr>
          <w:rFonts w:hint="eastAsia"/>
          <w:b/>
          <w:color w:val="000000" w:themeColor="text1"/>
        </w:rPr>
        <w:t>納入市町村</w:t>
      </w:r>
    </w:p>
    <w:p w14:paraId="67D80A61" w14:textId="77777777" w:rsidR="0094479A" w:rsidRPr="00D92188" w:rsidRDefault="00B03B1F" w:rsidP="00E63670">
      <w:pPr>
        <w:ind w:leftChars="200" w:left="420" w:firstLineChars="100" w:firstLine="210"/>
      </w:pPr>
      <w:r w:rsidRPr="00D92188">
        <w:rPr>
          <w:rFonts w:hint="eastAsia"/>
        </w:rPr>
        <w:t>納入すべき市町村</w:t>
      </w:r>
      <w:r w:rsidR="00E63670" w:rsidRPr="00D92188">
        <w:rPr>
          <w:rFonts w:hint="eastAsia"/>
        </w:rPr>
        <w:t>（課税市町村）</w:t>
      </w:r>
      <w:r w:rsidRPr="00D92188">
        <w:rPr>
          <w:rFonts w:hint="eastAsia"/>
        </w:rPr>
        <w:t>は、</w:t>
      </w:r>
      <w:r w:rsidR="00E63670" w:rsidRPr="00D92188">
        <w:rPr>
          <w:rFonts w:hint="eastAsia"/>
        </w:rPr>
        <w:t>退職手当等の</w:t>
      </w:r>
      <w:r w:rsidRPr="00D92188">
        <w:rPr>
          <w:rFonts w:hint="eastAsia"/>
        </w:rPr>
        <w:t>支払を受けるべき日（通常は退職</w:t>
      </w:r>
      <w:r w:rsidR="00E63670" w:rsidRPr="00D92188">
        <w:rPr>
          <w:rFonts w:hint="eastAsia"/>
        </w:rPr>
        <w:t>した</w:t>
      </w:r>
      <w:r w:rsidRPr="00D92188">
        <w:rPr>
          <w:rFonts w:hint="eastAsia"/>
        </w:rPr>
        <w:t>日）の属する年の１月１日現在における</w:t>
      </w:r>
      <w:r w:rsidR="00E63670" w:rsidRPr="00D92188">
        <w:rPr>
          <w:rFonts w:hint="eastAsia"/>
        </w:rPr>
        <w:t>退職者の</w:t>
      </w:r>
      <w:r w:rsidRPr="00D92188">
        <w:rPr>
          <w:rFonts w:hint="eastAsia"/>
        </w:rPr>
        <w:t>住所</w:t>
      </w:r>
      <w:r w:rsidR="00E63670" w:rsidRPr="00D92188">
        <w:rPr>
          <w:rFonts w:hint="eastAsia"/>
        </w:rPr>
        <w:t>の</w:t>
      </w:r>
      <w:r w:rsidRPr="00D92188">
        <w:rPr>
          <w:rFonts w:hint="eastAsia"/>
        </w:rPr>
        <w:t>市町村</w:t>
      </w:r>
      <w:r w:rsidR="00E63670" w:rsidRPr="00D92188">
        <w:rPr>
          <w:rFonts w:hint="eastAsia"/>
        </w:rPr>
        <w:t>です</w:t>
      </w:r>
      <w:r w:rsidRPr="00D92188">
        <w:rPr>
          <w:rFonts w:hint="eastAsia"/>
        </w:rPr>
        <w:t>。</w:t>
      </w:r>
    </w:p>
    <w:p w14:paraId="661310B0" w14:textId="77777777" w:rsidR="001B1E0C" w:rsidRPr="00D92188" w:rsidRDefault="00477DE3" w:rsidP="001B1E0C">
      <w:r w:rsidRPr="00D92188">
        <w:rPr>
          <w:rFonts w:hint="eastAsia"/>
        </w:rPr>
        <w:t xml:space="preserve">　</w:t>
      </w:r>
    </w:p>
    <w:p w14:paraId="04742DE5" w14:textId="77777777" w:rsidR="00E63670" w:rsidRPr="00D92188" w:rsidRDefault="00477DE3" w:rsidP="00377C62">
      <w:pPr>
        <w:ind w:firstLineChars="100" w:firstLine="210"/>
      </w:pPr>
      <w:r w:rsidRPr="00D92188">
        <w:rPr>
          <w:rFonts w:hint="eastAsia"/>
        </w:rPr>
        <w:t xml:space="preserve">○　</w:t>
      </w:r>
      <w:r w:rsidRPr="00D92188">
        <w:rPr>
          <w:rFonts w:hint="eastAsia"/>
          <w:b/>
        </w:rPr>
        <w:t>税額の計算方法</w:t>
      </w:r>
    </w:p>
    <w:tbl>
      <w:tblPr>
        <w:tblStyle w:val="a6"/>
        <w:tblW w:w="63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
        <w:gridCol w:w="1693"/>
        <w:gridCol w:w="283"/>
        <w:gridCol w:w="1693"/>
        <w:gridCol w:w="141"/>
        <w:gridCol w:w="1129"/>
        <w:gridCol w:w="1269"/>
      </w:tblGrid>
      <w:tr w:rsidR="00624F78" w:rsidRPr="00D92188" w14:paraId="49C2C009" w14:textId="77777777" w:rsidTr="00CB2EB2">
        <w:trPr>
          <w:trHeight w:val="397"/>
        </w:trPr>
        <w:tc>
          <w:tcPr>
            <w:tcW w:w="170" w:type="dxa"/>
            <w:tcBorders>
              <w:right w:val="single" w:sz="4" w:space="0" w:color="auto"/>
            </w:tcBorders>
            <w:vAlign w:val="center"/>
          </w:tcPr>
          <w:p w14:paraId="78116AA0" w14:textId="77777777" w:rsidR="00624F78" w:rsidRPr="00D92188" w:rsidRDefault="00624F78" w:rsidP="00CB2EB2">
            <w:pPr>
              <w:spacing w:line="360" w:lineRule="exact"/>
              <w:rPr>
                <w:w w:val="50"/>
                <w:sz w:val="36"/>
                <w:szCs w:val="36"/>
              </w:rPr>
            </w:pPr>
            <w:r w:rsidRPr="00D92188">
              <w:rPr>
                <w:rFonts w:hint="eastAsia"/>
                <w:w w:val="50"/>
                <w:sz w:val="36"/>
                <w:szCs w:val="36"/>
              </w:rPr>
              <w:t>｛</w:t>
            </w:r>
          </w:p>
        </w:tc>
        <w:tc>
          <w:tcPr>
            <w:tcW w:w="1701" w:type="dxa"/>
            <w:tcBorders>
              <w:top w:val="single" w:sz="4" w:space="0" w:color="auto"/>
              <w:left w:val="single" w:sz="4" w:space="0" w:color="auto"/>
              <w:bottom w:val="single" w:sz="4" w:space="0" w:color="auto"/>
              <w:right w:val="single" w:sz="4" w:space="0" w:color="auto"/>
            </w:tcBorders>
            <w:vAlign w:val="center"/>
          </w:tcPr>
          <w:p w14:paraId="4F34846B" w14:textId="77777777" w:rsidR="00624F78" w:rsidRPr="00D92188" w:rsidRDefault="00624F78" w:rsidP="00732363">
            <w:pPr>
              <w:spacing w:line="320" w:lineRule="exact"/>
              <w:jc w:val="center"/>
              <w:rPr>
                <w:w w:val="90"/>
                <w:sz w:val="18"/>
                <w:szCs w:val="18"/>
              </w:rPr>
            </w:pPr>
            <w:r w:rsidRPr="00D92188">
              <w:rPr>
                <w:rFonts w:hint="eastAsia"/>
                <w:w w:val="90"/>
                <w:sz w:val="18"/>
                <w:szCs w:val="18"/>
              </w:rPr>
              <w:t>退職所得等の収入金額</w:t>
            </w:r>
          </w:p>
        </w:tc>
        <w:tc>
          <w:tcPr>
            <w:tcW w:w="284" w:type="dxa"/>
            <w:tcBorders>
              <w:left w:val="single" w:sz="4" w:space="0" w:color="auto"/>
              <w:right w:val="single" w:sz="4" w:space="0" w:color="auto"/>
            </w:tcBorders>
            <w:vAlign w:val="center"/>
          </w:tcPr>
          <w:p w14:paraId="2CC8E64C" w14:textId="77777777" w:rsidR="00624F78" w:rsidRPr="00D92188" w:rsidRDefault="00624F78" w:rsidP="00732363">
            <w:pPr>
              <w:spacing w:line="320" w:lineRule="exact"/>
              <w:jc w:val="center"/>
              <w:rPr>
                <w:sz w:val="18"/>
                <w:szCs w:val="18"/>
              </w:rPr>
            </w:pPr>
            <w:r w:rsidRPr="00D92188">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3237BAE4" w14:textId="77777777" w:rsidR="00624F78" w:rsidRPr="00D92188" w:rsidRDefault="00624F78" w:rsidP="00732363">
            <w:pPr>
              <w:spacing w:line="320" w:lineRule="exact"/>
              <w:rPr>
                <w:w w:val="90"/>
                <w:sz w:val="18"/>
                <w:szCs w:val="18"/>
              </w:rPr>
            </w:pPr>
            <w:r w:rsidRPr="00D92188">
              <w:rPr>
                <w:rFonts w:hint="eastAsia"/>
                <w:w w:val="90"/>
                <w:sz w:val="18"/>
                <w:szCs w:val="18"/>
              </w:rPr>
              <w:t>退職所得控除額</w:t>
            </w:r>
            <w:r w:rsidR="007A794A" w:rsidRPr="00D92188">
              <w:rPr>
                <w:rFonts w:asciiTheme="minorEastAsia" w:hAnsiTheme="minorEastAsia" w:hint="eastAsia"/>
                <w:w w:val="90"/>
                <w:sz w:val="18"/>
                <w:szCs w:val="18"/>
              </w:rPr>
              <w:t>(</w:t>
            </w:r>
            <w:r w:rsidRPr="00D92188">
              <w:rPr>
                <w:rFonts w:asciiTheme="minorEastAsia" w:hAnsiTheme="minorEastAsia" w:hint="eastAsia"/>
                <w:w w:val="90"/>
                <w:sz w:val="18"/>
                <w:szCs w:val="18"/>
              </w:rPr>
              <w:t>※</w:t>
            </w:r>
            <w:r w:rsidR="00F104E0" w:rsidRPr="00D92188">
              <w:rPr>
                <w:rFonts w:asciiTheme="minorEastAsia" w:hAnsiTheme="minorEastAsia" w:hint="eastAsia"/>
                <w:w w:val="90"/>
                <w:sz w:val="18"/>
                <w:szCs w:val="18"/>
              </w:rPr>
              <w:t>１</w:t>
            </w:r>
            <w:r w:rsidR="007A794A" w:rsidRPr="00D92188">
              <w:rPr>
                <w:rFonts w:asciiTheme="minorEastAsia" w:hAnsiTheme="minorEastAsia" w:hint="eastAsia"/>
                <w:w w:val="90"/>
                <w:sz w:val="18"/>
                <w:szCs w:val="18"/>
              </w:rPr>
              <w:t>)</w:t>
            </w:r>
          </w:p>
        </w:tc>
        <w:tc>
          <w:tcPr>
            <w:tcW w:w="142" w:type="dxa"/>
            <w:tcBorders>
              <w:left w:val="single" w:sz="4" w:space="0" w:color="auto"/>
            </w:tcBorders>
            <w:vAlign w:val="center"/>
          </w:tcPr>
          <w:p w14:paraId="1F098908" w14:textId="77777777" w:rsidR="00624F78" w:rsidRPr="00D92188" w:rsidRDefault="00624F78" w:rsidP="00CB2EB2">
            <w:pPr>
              <w:spacing w:line="360" w:lineRule="exact"/>
              <w:rPr>
                <w:w w:val="50"/>
                <w:sz w:val="36"/>
                <w:szCs w:val="36"/>
              </w:rPr>
            </w:pPr>
            <w:r w:rsidRPr="00D92188">
              <w:rPr>
                <w:rFonts w:hint="eastAsia"/>
                <w:w w:val="50"/>
                <w:sz w:val="36"/>
                <w:szCs w:val="36"/>
              </w:rPr>
              <w:t>｝</w:t>
            </w:r>
          </w:p>
        </w:tc>
        <w:tc>
          <w:tcPr>
            <w:tcW w:w="1134" w:type="dxa"/>
            <w:tcBorders>
              <w:right w:val="single" w:sz="4" w:space="0" w:color="auto"/>
            </w:tcBorders>
            <w:vAlign w:val="center"/>
          </w:tcPr>
          <w:p w14:paraId="4BDAC754" w14:textId="77777777" w:rsidR="00624F78" w:rsidRPr="00D92188" w:rsidRDefault="00624F78" w:rsidP="007A794A">
            <w:pPr>
              <w:spacing w:line="320" w:lineRule="exact"/>
              <w:rPr>
                <w:rFonts w:asciiTheme="minorEastAsia" w:hAnsiTheme="minorEastAsia"/>
                <w:w w:val="90"/>
                <w:sz w:val="18"/>
                <w:szCs w:val="18"/>
              </w:rPr>
            </w:pPr>
            <w:r w:rsidRPr="00D92188">
              <w:rPr>
                <w:rFonts w:asciiTheme="minorEastAsia" w:hAnsiTheme="minorEastAsia" w:hint="eastAsia"/>
                <w:w w:val="90"/>
                <w:sz w:val="18"/>
                <w:szCs w:val="18"/>
              </w:rPr>
              <w:t>×</w:t>
            </w:r>
            <w:r w:rsidR="007A794A" w:rsidRPr="00D92188">
              <w:rPr>
                <w:rFonts w:asciiTheme="minorEastAsia" w:hAnsiTheme="minorEastAsia" w:hint="eastAsia"/>
                <w:w w:val="90"/>
                <w:sz w:val="18"/>
                <w:szCs w:val="18"/>
              </w:rPr>
              <w:t>1</w:t>
            </w:r>
            <w:r w:rsidR="007A794A" w:rsidRPr="00D92188">
              <w:rPr>
                <w:rFonts w:asciiTheme="minorEastAsia" w:hAnsiTheme="minorEastAsia" w:hint="eastAsia"/>
                <w:w w:val="50"/>
                <w:sz w:val="18"/>
                <w:szCs w:val="18"/>
              </w:rPr>
              <w:t>／</w:t>
            </w:r>
            <w:r w:rsidR="007A794A" w:rsidRPr="00D92188">
              <w:rPr>
                <w:rFonts w:asciiTheme="minorEastAsia" w:hAnsiTheme="minorEastAsia" w:hint="eastAsia"/>
                <w:w w:val="90"/>
                <w:sz w:val="18"/>
                <w:szCs w:val="18"/>
              </w:rPr>
              <w:t>２</w:t>
            </w:r>
            <w:r w:rsidR="007A794A" w:rsidRPr="00D92188">
              <w:rPr>
                <w:rFonts w:asciiTheme="minorEastAsia" w:hAnsiTheme="minorEastAsia" w:hint="eastAsia"/>
                <w:w w:val="90"/>
                <w:sz w:val="16"/>
                <w:szCs w:val="16"/>
              </w:rPr>
              <w:t>(</w:t>
            </w:r>
            <w:r w:rsidR="00F104E0" w:rsidRPr="00D92188">
              <w:rPr>
                <w:rFonts w:asciiTheme="minorEastAsia" w:hAnsiTheme="minorEastAsia" w:hint="eastAsia"/>
                <w:w w:val="90"/>
                <w:sz w:val="16"/>
                <w:szCs w:val="16"/>
              </w:rPr>
              <w:t>※２</w:t>
            </w:r>
            <w:r w:rsidR="007A794A" w:rsidRPr="00D92188">
              <w:rPr>
                <w:rFonts w:asciiTheme="minorEastAsia" w:hAnsiTheme="minorEastAsia" w:hint="eastAsia"/>
                <w:w w:val="90"/>
                <w:sz w:val="16"/>
                <w:szCs w:val="16"/>
              </w:rPr>
              <w:t>)</w:t>
            </w:r>
            <w:r w:rsidRPr="00D92188">
              <w:rPr>
                <w:rFonts w:asciiTheme="minorEastAsia" w:hAnsiTheme="minorEastAsia" w:hint="eastAsia"/>
                <w:w w:val="9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231DD009" w14:textId="77777777" w:rsidR="00624F78" w:rsidRPr="00D92188" w:rsidRDefault="00624F78" w:rsidP="007A794A">
            <w:pPr>
              <w:spacing w:line="320" w:lineRule="exact"/>
              <w:jc w:val="center"/>
              <w:rPr>
                <w:rFonts w:asciiTheme="minorEastAsia" w:hAnsiTheme="minorEastAsia"/>
                <w:w w:val="90"/>
                <w:sz w:val="18"/>
                <w:szCs w:val="18"/>
              </w:rPr>
            </w:pPr>
            <w:r w:rsidRPr="00D92188">
              <w:rPr>
                <w:rFonts w:asciiTheme="minorEastAsia" w:hAnsiTheme="minorEastAsia" w:hint="eastAsia"/>
                <w:w w:val="90"/>
                <w:sz w:val="18"/>
                <w:szCs w:val="18"/>
              </w:rPr>
              <w:t>退職所得の金額</w:t>
            </w:r>
          </w:p>
        </w:tc>
      </w:tr>
    </w:tbl>
    <w:p w14:paraId="4F4E0025" w14:textId="77777777" w:rsidR="0051485F" w:rsidRPr="00D92188" w:rsidRDefault="0051485F" w:rsidP="00624F78">
      <w:pPr>
        <w:spacing w:line="180" w:lineRule="exact"/>
        <w:rPr>
          <w:sz w:val="12"/>
          <w:szCs w:val="12"/>
        </w:rPr>
      </w:pPr>
    </w:p>
    <w:tbl>
      <w:tblPr>
        <w:tblStyle w:val="a6"/>
        <w:tblW w:w="6237" w:type="dxa"/>
        <w:tblInd w:w="562" w:type="dxa"/>
        <w:tblLayout w:type="fixed"/>
        <w:tblCellMar>
          <w:left w:w="28" w:type="dxa"/>
          <w:right w:w="28" w:type="dxa"/>
        </w:tblCellMar>
        <w:tblLook w:val="04A0" w:firstRow="1" w:lastRow="0" w:firstColumn="1" w:lastColumn="0" w:noHBand="0" w:noVBand="1"/>
      </w:tblPr>
      <w:tblGrid>
        <w:gridCol w:w="1701"/>
        <w:gridCol w:w="284"/>
        <w:gridCol w:w="992"/>
        <w:gridCol w:w="992"/>
        <w:gridCol w:w="284"/>
        <w:gridCol w:w="992"/>
        <w:gridCol w:w="992"/>
      </w:tblGrid>
      <w:tr w:rsidR="00732363" w:rsidRPr="00D92188" w14:paraId="08E97110" w14:textId="77777777" w:rsidTr="00F45C52">
        <w:tc>
          <w:tcPr>
            <w:tcW w:w="1701" w:type="dxa"/>
            <w:tcBorders>
              <w:bottom w:val="nil"/>
            </w:tcBorders>
          </w:tcPr>
          <w:p w14:paraId="7E687456" w14:textId="77777777" w:rsidR="00732363" w:rsidRPr="00D92188" w:rsidRDefault="00732363" w:rsidP="00732363">
            <w:pPr>
              <w:spacing w:line="240" w:lineRule="exact"/>
              <w:jc w:val="center"/>
              <w:rPr>
                <w:sz w:val="18"/>
                <w:szCs w:val="18"/>
              </w:rPr>
            </w:pPr>
          </w:p>
        </w:tc>
        <w:tc>
          <w:tcPr>
            <w:tcW w:w="284" w:type="dxa"/>
            <w:tcBorders>
              <w:top w:val="nil"/>
              <w:bottom w:val="nil"/>
            </w:tcBorders>
          </w:tcPr>
          <w:p w14:paraId="084412D6" w14:textId="77777777" w:rsidR="00732363" w:rsidRPr="00D92188" w:rsidRDefault="00732363" w:rsidP="00732363">
            <w:pPr>
              <w:spacing w:line="240" w:lineRule="exact"/>
              <w:jc w:val="center"/>
              <w:rPr>
                <w:sz w:val="18"/>
                <w:szCs w:val="18"/>
              </w:rPr>
            </w:pPr>
          </w:p>
        </w:tc>
        <w:tc>
          <w:tcPr>
            <w:tcW w:w="1984" w:type="dxa"/>
            <w:gridSpan w:val="2"/>
          </w:tcPr>
          <w:p w14:paraId="36935E81" w14:textId="77777777" w:rsidR="00732363" w:rsidRPr="00D92188" w:rsidRDefault="00732363" w:rsidP="00732363">
            <w:pPr>
              <w:spacing w:line="240" w:lineRule="exact"/>
              <w:jc w:val="center"/>
              <w:rPr>
                <w:sz w:val="18"/>
                <w:szCs w:val="18"/>
              </w:rPr>
            </w:pPr>
            <w:r w:rsidRPr="00D92188">
              <w:rPr>
                <w:rFonts w:hint="eastAsia"/>
                <w:sz w:val="18"/>
                <w:szCs w:val="18"/>
              </w:rPr>
              <w:t>税率</w:t>
            </w:r>
          </w:p>
        </w:tc>
        <w:tc>
          <w:tcPr>
            <w:tcW w:w="284" w:type="dxa"/>
            <w:tcBorders>
              <w:top w:val="nil"/>
              <w:bottom w:val="nil"/>
            </w:tcBorders>
          </w:tcPr>
          <w:p w14:paraId="4E9D4EA2" w14:textId="77777777" w:rsidR="00732363" w:rsidRPr="00D92188" w:rsidRDefault="00732363" w:rsidP="00732363">
            <w:pPr>
              <w:spacing w:line="240" w:lineRule="exact"/>
              <w:jc w:val="center"/>
              <w:rPr>
                <w:sz w:val="18"/>
                <w:szCs w:val="18"/>
              </w:rPr>
            </w:pPr>
          </w:p>
        </w:tc>
        <w:tc>
          <w:tcPr>
            <w:tcW w:w="1984" w:type="dxa"/>
            <w:gridSpan w:val="2"/>
          </w:tcPr>
          <w:p w14:paraId="03DE798B" w14:textId="77777777" w:rsidR="00732363" w:rsidRPr="00D92188" w:rsidRDefault="00732363" w:rsidP="00732363">
            <w:pPr>
              <w:spacing w:line="240" w:lineRule="exact"/>
              <w:jc w:val="center"/>
              <w:rPr>
                <w:sz w:val="18"/>
                <w:szCs w:val="18"/>
              </w:rPr>
            </w:pPr>
            <w:r w:rsidRPr="00D92188">
              <w:rPr>
                <w:rFonts w:hint="eastAsia"/>
                <w:sz w:val="18"/>
                <w:szCs w:val="18"/>
              </w:rPr>
              <w:t>税額</w:t>
            </w:r>
          </w:p>
        </w:tc>
      </w:tr>
      <w:tr w:rsidR="00732363" w:rsidRPr="00D92188" w14:paraId="12FF40FC" w14:textId="77777777" w:rsidTr="00F45C52">
        <w:tc>
          <w:tcPr>
            <w:tcW w:w="1701" w:type="dxa"/>
            <w:tcBorders>
              <w:top w:val="nil"/>
              <w:bottom w:val="nil"/>
            </w:tcBorders>
          </w:tcPr>
          <w:p w14:paraId="7EA322B0" w14:textId="77777777" w:rsidR="00624F78" w:rsidRPr="00D92188" w:rsidRDefault="00624F78" w:rsidP="00732363">
            <w:pPr>
              <w:spacing w:line="240" w:lineRule="exact"/>
              <w:jc w:val="center"/>
              <w:rPr>
                <w:sz w:val="18"/>
                <w:szCs w:val="18"/>
              </w:rPr>
            </w:pPr>
            <w:r w:rsidRPr="00D92188">
              <w:rPr>
                <w:rFonts w:hint="eastAsia"/>
                <w:sz w:val="18"/>
                <w:szCs w:val="18"/>
              </w:rPr>
              <w:t>退職所得の金額</w:t>
            </w:r>
          </w:p>
        </w:tc>
        <w:tc>
          <w:tcPr>
            <w:tcW w:w="284" w:type="dxa"/>
            <w:tcBorders>
              <w:top w:val="nil"/>
              <w:bottom w:val="nil"/>
            </w:tcBorders>
          </w:tcPr>
          <w:p w14:paraId="5376BCC3" w14:textId="77777777" w:rsidR="00624F78" w:rsidRPr="00D92188" w:rsidRDefault="00624F78" w:rsidP="00732363">
            <w:pPr>
              <w:spacing w:line="240" w:lineRule="exact"/>
              <w:jc w:val="center"/>
              <w:rPr>
                <w:sz w:val="18"/>
                <w:szCs w:val="18"/>
              </w:rPr>
            </w:pPr>
            <w:r w:rsidRPr="00D92188">
              <w:rPr>
                <w:rFonts w:hint="eastAsia"/>
                <w:sz w:val="18"/>
                <w:szCs w:val="18"/>
              </w:rPr>
              <w:t>×</w:t>
            </w:r>
          </w:p>
        </w:tc>
        <w:tc>
          <w:tcPr>
            <w:tcW w:w="992" w:type="dxa"/>
          </w:tcPr>
          <w:p w14:paraId="0D346460" w14:textId="77777777" w:rsidR="00624F78" w:rsidRPr="00D92188" w:rsidRDefault="00624F78" w:rsidP="00732363">
            <w:pPr>
              <w:spacing w:line="240" w:lineRule="exact"/>
              <w:jc w:val="center"/>
              <w:rPr>
                <w:sz w:val="18"/>
                <w:szCs w:val="18"/>
              </w:rPr>
            </w:pPr>
            <w:r w:rsidRPr="00D92188">
              <w:rPr>
                <w:rFonts w:hint="eastAsia"/>
                <w:sz w:val="18"/>
                <w:szCs w:val="18"/>
              </w:rPr>
              <w:t>市民税</w:t>
            </w:r>
          </w:p>
        </w:tc>
        <w:tc>
          <w:tcPr>
            <w:tcW w:w="992" w:type="dxa"/>
          </w:tcPr>
          <w:p w14:paraId="2DFB810E" w14:textId="77777777" w:rsidR="00624F78" w:rsidRPr="00D92188" w:rsidRDefault="00624F78" w:rsidP="00732363">
            <w:pPr>
              <w:spacing w:line="240" w:lineRule="exact"/>
              <w:jc w:val="center"/>
              <w:rPr>
                <w:sz w:val="18"/>
                <w:szCs w:val="18"/>
              </w:rPr>
            </w:pPr>
            <w:r w:rsidRPr="00D92188">
              <w:rPr>
                <w:rFonts w:hint="eastAsia"/>
                <w:sz w:val="18"/>
                <w:szCs w:val="18"/>
              </w:rPr>
              <w:t>県民税</w:t>
            </w:r>
          </w:p>
        </w:tc>
        <w:tc>
          <w:tcPr>
            <w:tcW w:w="284" w:type="dxa"/>
            <w:tcBorders>
              <w:top w:val="nil"/>
              <w:bottom w:val="nil"/>
            </w:tcBorders>
          </w:tcPr>
          <w:p w14:paraId="2492C92F" w14:textId="77777777" w:rsidR="00624F78" w:rsidRPr="00D92188" w:rsidRDefault="00732363" w:rsidP="00732363">
            <w:pPr>
              <w:spacing w:line="240" w:lineRule="exact"/>
              <w:jc w:val="center"/>
              <w:rPr>
                <w:sz w:val="18"/>
                <w:szCs w:val="18"/>
              </w:rPr>
            </w:pPr>
            <w:r w:rsidRPr="00D92188">
              <w:rPr>
                <w:rFonts w:hint="eastAsia"/>
                <w:sz w:val="18"/>
                <w:szCs w:val="18"/>
              </w:rPr>
              <w:t>＝</w:t>
            </w:r>
          </w:p>
        </w:tc>
        <w:tc>
          <w:tcPr>
            <w:tcW w:w="992" w:type="dxa"/>
          </w:tcPr>
          <w:p w14:paraId="2E3CD469" w14:textId="77777777" w:rsidR="00624F78" w:rsidRPr="00D92188" w:rsidRDefault="00732363" w:rsidP="00732363">
            <w:pPr>
              <w:spacing w:line="240" w:lineRule="exact"/>
              <w:jc w:val="center"/>
              <w:rPr>
                <w:sz w:val="18"/>
                <w:szCs w:val="18"/>
              </w:rPr>
            </w:pPr>
            <w:r w:rsidRPr="00D92188">
              <w:rPr>
                <w:rFonts w:hint="eastAsia"/>
                <w:sz w:val="18"/>
                <w:szCs w:val="18"/>
              </w:rPr>
              <w:t>市民税額</w:t>
            </w:r>
          </w:p>
        </w:tc>
        <w:tc>
          <w:tcPr>
            <w:tcW w:w="992" w:type="dxa"/>
          </w:tcPr>
          <w:p w14:paraId="6EAD8CCB" w14:textId="77777777" w:rsidR="00624F78" w:rsidRPr="00D92188" w:rsidRDefault="00732363" w:rsidP="00732363">
            <w:pPr>
              <w:spacing w:line="240" w:lineRule="exact"/>
              <w:jc w:val="center"/>
              <w:rPr>
                <w:sz w:val="18"/>
                <w:szCs w:val="18"/>
              </w:rPr>
            </w:pPr>
            <w:r w:rsidRPr="00D92188">
              <w:rPr>
                <w:rFonts w:hint="eastAsia"/>
                <w:sz w:val="18"/>
                <w:szCs w:val="18"/>
              </w:rPr>
              <w:t>県民税額</w:t>
            </w:r>
          </w:p>
        </w:tc>
      </w:tr>
      <w:tr w:rsidR="00732363" w:rsidRPr="00D92188" w14:paraId="5A3C342B" w14:textId="77777777" w:rsidTr="00F45C52">
        <w:tc>
          <w:tcPr>
            <w:tcW w:w="1701" w:type="dxa"/>
            <w:tcBorders>
              <w:top w:val="nil"/>
            </w:tcBorders>
          </w:tcPr>
          <w:p w14:paraId="656CB320" w14:textId="77777777" w:rsidR="00624F78" w:rsidRPr="00D92188" w:rsidRDefault="00624F78" w:rsidP="00732363">
            <w:pPr>
              <w:spacing w:line="240" w:lineRule="exact"/>
              <w:jc w:val="center"/>
              <w:rPr>
                <w:sz w:val="18"/>
                <w:szCs w:val="18"/>
              </w:rPr>
            </w:pPr>
          </w:p>
        </w:tc>
        <w:tc>
          <w:tcPr>
            <w:tcW w:w="284" w:type="dxa"/>
            <w:tcBorders>
              <w:top w:val="nil"/>
              <w:bottom w:val="nil"/>
            </w:tcBorders>
          </w:tcPr>
          <w:p w14:paraId="1620B994" w14:textId="77777777" w:rsidR="00624F78" w:rsidRPr="00D92188" w:rsidRDefault="00624F78" w:rsidP="00732363">
            <w:pPr>
              <w:spacing w:line="240" w:lineRule="exact"/>
              <w:jc w:val="center"/>
              <w:rPr>
                <w:sz w:val="18"/>
                <w:szCs w:val="18"/>
              </w:rPr>
            </w:pPr>
          </w:p>
        </w:tc>
        <w:tc>
          <w:tcPr>
            <w:tcW w:w="992" w:type="dxa"/>
          </w:tcPr>
          <w:p w14:paraId="007C2C46" w14:textId="77777777" w:rsidR="00624F78" w:rsidRPr="00D92188" w:rsidRDefault="00624F78" w:rsidP="00732363">
            <w:pPr>
              <w:spacing w:line="240" w:lineRule="exact"/>
              <w:jc w:val="center"/>
              <w:rPr>
                <w:sz w:val="18"/>
                <w:szCs w:val="18"/>
              </w:rPr>
            </w:pPr>
            <w:r w:rsidRPr="00D92188">
              <w:rPr>
                <w:rFonts w:hint="eastAsia"/>
                <w:sz w:val="18"/>
                <w:szCs w:val="18"/>
              </w:rPr>
              <w:t>６％</w:t>
            </w:r>
          </w:p>
        </w:tc>
        <w:tc>
          <w:tcPr>
            <w:tcW w:w="992" w:type="dxa"/>
          </w:tcPr>
          <w:p w14:paraId="36BB342D" w14:textId="77777777" w:rsidR="00624F78" w:rsidRPr="00D92188" w:rsidRDefault="00624F78" w:rsidP="00732363">
            <w:pPr>
              <w:spacing w:line="240" w:lineRule="exact"/>
              <w:jc w:val="center"/>
              <w:rPr>
                <w:sz w:val="18"/>
                <w:szCs w:val="18"/>
              </w:rPr>
            </w:pPr>
            <w:r w:rsidRPr="00D92188">
              <w:rPr>
                <w:rFonts w:hint="eastAsia"/>
                <w:sz w:val="18"/>
                <w:szCs w:val="18"/>
              </w:rPr>
              <w:t>４％</w:t>
            </w:r>
          </w:p>
        </w:tc>
        <w:tc>
          <w:tcPr>
            <w:tcW w:w="284" w:type="dxa"/>
            <w:tcBorders>
              <w:top w:val="nil"/>
              <w:bottom w:val="nil"/>
            </w:tcBorders>
          </w:tcPr>
          <w:p w14:paraId="46CD6569" w14:textId="77777777" w:rsidR="00624F78" w:rsidRPr="00D92188" w:rsidRDefault="00624F78" w:rsidP="00732363">
            <w:pPr>
              <w:spacing w:line="240" w:lineRule="exact"/>
              <w:jc w:val="center"/>
              <w:rPr>
                <w:sz w:val="18"/>
                <w:szCs w:val="18"/>
              </w:rPr>
            </w:pPr>
          </w:p>
        </w:tc>
        <w:tc>
          <w:tcPr>
            <w:tcW w:w="992" w:type="dxa"/>
          </w:tcPr>
          <w:p w14:paraId="50B841E3" w14:textId="77777777" w:rsidR="00624F78" w:rsidRPr="00D92188" w:rsidRDefault="00732363" w:rsidP="00732363">
            <w:pPr>
              <w:spacing w:line="240" w:lineRule="exact"/>
              <w:jc w:val="center"/>
              <w:rPr>
                <w:sz w:val="18"/>
                <w:szCs w:val="18"/>
              </w:rPr>
            </w:pPr>
            <w:r w:rsidRPr="00D92188">
              <w:rPr>
                <w:rFonts w:hint="eastAsia"/>
                <w:sz w:val="18"/>
                <w:szCs w:val="18"/>
              </w:rPr>
              <w:t>Ａ</w:t>
            </w:r>
          </w:p>
        </w:tc>
        <w:tc>
          <w:tcPr>
            <w:tcW w:w="992" w:type="dxa"/>
          </w:tcPr>
          <w:p w14:paraId="47C48C03" w14:textId="77777777" w:rsidR="00624F78" w:rsidRPr="00D92188" w:rsidRDefault="00732363" w:rsidP="00732363">
            <w:pPr>
              <w:spacing w:line="240" w:lineRule="exact"/>
              <w:jc w:val="center"/>
              <w:rPr>
                <w:sz w:val="18"/>
                <w:szCs w:val="18"/>
              </w:rPr>
            </w:pPr>
            <w:r w:rsidRPr="00D92188">
              <w:rPr>
                <w:rFonts w:hint="eastAsia"/>
                <w:sz w:val="18"/>
                <w:szCs w:val="18"/>
              </w:rPr>
              <w:t>Ｂ</w:t>
            </w:r>
          </w:p>
        </w:tc>
      </w:tr>
    </w:tbl>
    <w:p w14:paraId="52AA30BC" w14:textId="77777777" w:rsidR="0051485F" w:rsidRPr="00D92188" w:rsidRDefault="00732363" w:rsidP="00732363">
      <w:pPr>
        <w:jc w:val="right"/>
        <w:rPr>
          <w:w w:val="80"/>
          <w:sz w:val="16"/>
          <w:szCs w:val="16"/>
        </w:rPr>
      </w:pPr>
      <w:r w:rsidRPr="00D92188">
        <w:rPr>
          <w:rFonts w:hint="eastAsia"/>
          <w:w w:val="80"/>
          <w:sz w:val="16"/>
          <w:szCs w:val="16"/>
        </w:rPr>
        <w:t>（Ａ・Ｂそれぞれ百円未満切り捨て）</w:t>
      </w:r>
    </w:p>
    <w:p w14:paraId="661C7157" w14:textId="77777777" w:rsidR="00477DE3" w:rsidRPr="00D92188" w:rsidRDefault="00732363" w:rsidP="00477DE3">
      <w:r w:rsidRPr="00D92188">
        <w:rPr>
          <w:rFonts w:hint="eastAsia"/>
        </w:rPr>
        <w:t xml:space="preserve">　　※</w:t>
      </w:r>
      <w:r w:rsidR="00F45C52" w:rsidRPr="00D92188">
        <w:rPr>
          <w:rFonts w:hint="eastAsia"/>
        </w:rPr>
        <w:t xml:space="preserve">１　</w:t>
      </w:r>
      <w:r w:rsidRPr="00D92188">
        <w:rPr>
          <w:rFonts w:hint="eastAsia"/>
        </w:rPr>
        <w:t>退職所得控除額</w:t>
      </w:r>
    </w:p>
    <w:tbl>
      <w:tblPr>
        <w:tblW w:w="623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2410"/>
        <w:gridCol w:w="2126"/>
      </w:tblGrid>
      <w:tr w:rsidR="00F45C52" w:rsidRPr="00D92188" w14:paraId="66C5DE86" w14:textId="77777777" w:rsidTr="00F45C52">
        <w:trPr>
          <w:trHeight w:val="173"/>
        </w:trPr>
        <w:tc>
          <w:tcPr>
            <w:tcW w:w="1701" w:type="dxa"/>
            <w:vAlign w:val="center"/>
            <w:hideMark/>
          </w:tcPr>
          <w:p w14:paraId="6C34F6A9" w14:textId="77777777" w:rsidR="00460998" w:rsidRPr="00D92188" w:rsidRDefault="00460998" w:rsidP="00460998">
            <w:pPr>
              <w:widowControl/>
              <w:spacing w:line="240" w:lineRule="exact"/>
              <w:jc w:val="center"/>
              <w:rPr>
                <w:rFonts w:asciiTheme="minorEastAsia" w:hAnsiTheme="minorEastAsia" w:cs="ＭＳ Ｐゴシック"/>
                <w:bCs/>
                <w:color w:val="222222"/>
                <w:kern w:val="0"/>
                <w:sz w:val="18"/>
                <w:szCs w:val="18"/>
              </w:rPr>
            </w:pPr>
            <w:r w:rsidRPr="00D92188">
              <w:rPr>
                <w:rFonts w:asciiTheme="minorEastAsia" w:hAnsiTheme="minorEastAsia" w:cs="ＭＳ Ｐゴシック" w:hint="eastAsia"/>
                <w:bCs/>
                <w:color w:val="222222"/>
                <w:kern w:val="0"/>
                <w:sz w:val="18"/>
                <w:szCs w:val="18"/>
              </w:rPr>
              <w:t>勤続年数</w:t>
            </w:r>
          </w:p>
        </w:tc>
        <w:tc>
          <w:tcPr>
            <w:tcW w:w="2410" w:type="dxa"/>
            <w:vAlign w:val="center"/>
            <w:hideMark/>
          </w:tcPr>
          <w:p w14:paraId="46E7AC5A" w14:textId="77777777" w:rsidR="00460998" w:rsidRPr="00D92188" w:rsidRDefault="00460998" w:rsidP="00460998">
            <w:pPr>
              <w:widowControl/>
              <w:spacing w:line="240" w:lineRule="exact"/>
              <w:jc w:val="center"/>
              <w:rPr>
                <w:rFonts w:asciiTheme="minorEastAsia" w:hAnsiTheme="minorEastAsia" w:cs="ＭＳ Ｐゴシック"/>
                <w:bCs/>
                <w:color w:val="222222"/>
                <w:kern w:val="0"/>
                <w:sz w:val="18"/>
                <w:szCs w:val="18"/>
              </w:rPr>
            </w:pPr>
            <w:r w:rsidRPr="00D92188">
              <w:rPr>
                <w:rFonts w:asciiTheme="minorEastAsia" w:hAnsiTheme="minorEastAsia" w:cs="ＭＳ Ｐゴシック" w:hint="eastAsia"/>
                <w:bCs/>
                <w:color w:val="222222"/>
                <w:kern w:val="0"/>
                <w:sz w:val="18"/>
                <w:szCs w:val="18"/>
              </w:rPr>
              <w:t>通常の退職</w:t>
            </w:r>
          </w:p>
        </w:tc>
        <w:tc>
          <w:tcPr>
            <w:tcW w:w="2126" w:type="dxa"/>
            <w:vAlign w:val="center"/>
            <w:hideMark/>
          </w:tcPr>
          <w:p w14:paraId="40CBD562" w14:textId="77777777" w:rsidR="00460998" w:rsidRPr="00D92188" w:rsidRDefault="00460998" w:rsidP="00460998">
            <w:pPr>
              <w:widowControl/>
              <w:spacing w:line="240" w:lineRule="exact"/>
              <w:jc w:val="center"/>
              <w:rPr>
                <w:rFonts w:asciiTheme="minorEastAsia" w:hAnsiTheme="minorEastAsia" w:cs="ＭＳ Ｐゴシック"/>
                <w:bCs/>
                <w:color w:val="222222"/>
                <w:kern w:val="0"/>
                <w:sz w:val="18"/>
                <w:szCs w:val="18"/>
              </w:rPr>
            </w:pPr>
            <w:r w:rsidRPr="00D92188">
              <w:rPr>
                <w:rFonts w:asciiTheme="minorEastAsia" w:hAnsiTheme="minorEastAsia" w:cs="ＭＳ Ｐゴシック" w:hint="eastAsia"/>
                <w:bCs/>
                <w:color w:val="222222"/>
                <w:kern w:val="0"/>
                <w:sz w:val="18"/>
                <w:szCs w:val="18"/>
              </w:rPr>
              <w:t>障害者になったことに直接起因して退職する場合</w:t>
            </w:r>
          </w:p>
        </w:tc>
      </w:tr>
      <w:tr w:rsidR="00460998" w:rsidRPr="00D92188" w14:paraId="29F66848" w14:textId="77777777" w:rsidTr="00F45C52">
        <w:trPr>
          <w:trHeight w:val="96"/>
        </w:trPr>
        <w:tc>
          <w:tcPr>
            <w:tcW w:w="1701" w:type="dxa"/>
            <w:vAlign w:val="center"/>
            <w:hideMark/>
          </w:tcPr>
          <w:p w14:paraId="4FF6B749" w14:textId="77777777" w:rsidR="00460998" w:rsidRPr="00D92188" w:rsidRDefault="00460998" w:rsidP="00460998">
            <w:pPr>
              <w:widowControl/>
              <w:spacing w:line="240" w:lineRule="exact"/>
              <w:jc w:val="center"/>
              <w:rPr>
                <w:rFonts w:asciiTheme="minorEastAsia" w:hAnsiTheme="minorEastAsia" w:cs="ＭＳ Ｐゴシック"/>
                <w:bCs/>
                <w:color w:val="222222"/>
                <w:kern w:val="0"/>
                <w:sz w:val="18"/>
                <w:szCs w:val="18"/>
              </w:rPr>
            </w:pPr>
            <w:r w:rsidRPr="00D92188">
              <w:rPr>
                <w:rFonts w:asciiTheme="minorEastAsia" w:hAnsiTheme="minorEastAsia" w:cs="ＭＳ Ｐゴシック" w:hint="eastAsia"/>
                <w:bCs/>
                <w:color w:val="222222"/>
                <w:kern w:val="0"/>
                <w:sz w:val="18"/>
                <w:szCs w:val="18"/>
              </w:rPr>
              <w:t>20年以下の場合</w:t>
            </w:r>
          </w:p>
        </w:tc>
        <w:tc>
          <w:tcPr>
            <w:tcW w:w="2410" w:type="dxa"/>
            <w:vAlign w:val="center"/>
            <w:hideMark/>
          </w:tcPr>
          <w:p w14:paraId="46E247FB" w14:textId="77777777" w:rsidR="00460998" w:rsidRPr="00D92188" w:rsidRDefault="00460998" w:rsidP="00960227">
            <w:pPr>
              <w:widowControl/>
              <w:spacing w:line="240" w:lineRule="exact"/>
              <w:jc w:val="left"/>
              <w:rPr>
                <w:rFonts w:asciiTheme="minorEastAsia" w:hAnsiTheme="minorEastAsia" w:cs="ＭＳ Ｐゴシック"/>
                <w:color w:val="222222"/>
                <w:kern w:val="0"/>
                <w:sz w:val="18"/>
                <w:szCs w:val="18"/>
              </w:rPr>
            </w:pPr>
            <w:r w:rsidRPr="00D92188">
              <w:rPr>
                <w:rFonts w:asciiTheme="minorEastAsia" w:hAnsiTheme="minorEastAsia" w:cs="ＭＳ Ｐゴシック" w:hint="eastAsia"/>
                <w:color w:val="222222"/>
                <w:kern w:val="0"/>
                <w:sz w:val="18"/>
                <w:szCs w:val="18"/>
              </w:rPr>
              <w:t>40万円×勤続年数（80万円</w:t>
            </w:r>
            <w:r w:rsidR="00960227" w:rsidRPr="00D92188">
              <w:rPr>
                <w:rFonts w:asciiTheme="minorEastAsia" w:hAnsiTheme="minorEastAsia" w:cs="ＭＳ Ｐゴシック" w:hint="eastAsia"/>
                <w:color w:val="222222"/>
                <w:kern w:val="0"/>
                <w:sz w:val="18"/>
                <w:szCs w:val="18"/>
              </w:rPr>
              <w:t>に満たないとき</w:t>
            </w:r>
            <w:r w:rsidRPr="00D92188">
              <w:rPr>
                <w:rFonts w:asciiTheme="minorEastAsia" w:hAnsiTheme="minorEastAsia" w:cs="ＭＳ Ｐゴシック" w:hint="eastAsia"/>
                <w:color w:val="222222"/>
                <w:kern w:val="0"/>
                <w:sz w:val="18"/>
                <w:szCs w:val="18"/>
              </w:rPr>
              <w:t>は80万円）</w:t>
            </w:r>
          </w:p>
        </w:tc>
        <w:tc>
          <w:tcPr>
            <w:tcW w:w="2126" w:type="dxa"/>
            <w:vMerge w:val="restart"/>
            <w:vAlign w:val="center"/>
            <w:hideMark/>
          </w:tcPr>
          <w:p w14:paraId="71F04791" w14:textId="77777777" w:rsidR="00460998" w:rsidRPr="00D92188" w:rsidRDefault="00460998" w:rsidP="00460998">
            <w:pPr>
              <w:widowControl/>
              <w:spacing w:line="240" w:lineRule="exact"/>
              <w:jc w:val="left"/>
              <w:rPr>
                <w:rFonts w:asciiTheme="minorEastAsia" w:hAnsiTheme="minorEastAsia" w:cs="ＭＳ Ｐゴシック"/>
                <w:color w:val="222222"/>
                <w:kern w:val="0"/>
                <w:sz w:val="18"/>
                <w:szCs w:val="18"/>
              </w:rPr>
            </w:pPr>
            <w:r w:rsidRPr="00D92188">
              <w:rPr>
                <w:rFonts w:asciiTheme="minorEastAsia" w:hAnsiTheme="minorEastAsia" w:cs="ＭＳ Ｐゴシック" w:hint="eastAsia"/>
                <w:color w:val="222222"/>
                <w:kern w:val="0"/>
                <w:sz w:val="18"/>
                <w:szCs w:val="18"/>
              </w:rPr>
              <w:t>通常の退職の場合により計算した額に100万円を加算した額</w:t>
            </w:r>
          </w:p>
        </w:tc>
      </w:tr>
      <w:tr w:rsidR="00F45C52" w:rsidRPr="00D92188" w14:paraId="1CEE9361" w14:textId="77777777" w:rsidTr="00F45C52">
        <w:trPr>
          <w:trHeight w:val="191"/>
        </w:trPr>
        <w:tc>
          <w:tcPr>
            <w:tcW w:w="1701" w:type="dxa"/>
            <w:vAlign w:val="center"/>
            <w:hideMark/>
          </w:tcPr>
          <w:p w14:paraId="6D0B6D7E" w14:textId="77777777" w:rsidR="00460998" w:rsidRPr="00D92188" w:rsidRDefault="00460998" w:rsidP="00460998">
            <w:pPr>
              <w:widowControl/>
              <w:spacing w:line="240" w:lineRule="exact"/>
              <w:jc w:val="center"/>
              <w:rPr>
                <w:rFonts w:asciiTheme="minorEastAsia" w:hAnsiTheme="minorEastAsia" w:cs="ＭＳ Ｐゴシック"/>
                <w:bCs/>
                <w:color w:val="222222"/>
                <w:kern w:val="0"/>
                <w:sz w:val="18"/>
                <w:szCs w:val="18"/>
              </w:rPr>
            </w:pPr>
            <w:r w:rsidRPr="00D92188">
              <w:rPr>
                <w:rFonts w:asciiTheme="minorEastAsia" w:hAnsiTheme="minorEastAsia" w:cs="ＭＳ Ｐゴシック" w:hint="eastAsia"/>
                <w:bCs/>
                <w:color w:val="222222"/>
                <w:kern w:val="0"/>
                <w:sz w:val="18"/>
                <w:szCs w:val="18"/>
              </w:rPr>
              <w:t>20年を超える場合</w:t>
            </w:r>
          </w:p>
        </w:tc>
        <w:tc>
          <w:tcPr>
            <w:tcW w:w="2410" w:type="dxa"/>
            <w:vAlign w:val="center"/>
            <w:hideMark/>
          </w:tcPr>
          <w:p w14:paraId="6A7464B8" w14:textId="77777777" w:rsidR="00460998" w:rsidRPr="00D92188" w:rsidRDefault="00460998" w:rsidP="00460998">
            <w:pPr>
              <w:widowControl/>
              <w:spacing w:line="240" w:lineRule="exact"/>
              <w:jc w:val="left"/>
              <w:rPr>
                <w:rFonts w:asciiTheme="minorEastAsia" w:hAnsiTheme="minorEastAsia" w:cs="ＭＳ Ｐゴシック"/>
                <w:color w:val="222222"/>
                <w:kern w:val="0"/>
                <w:sz w:val="18"/>
                <w:szCs w:val="18"/>
              </w:rPr>
            </w:pPr>
            <w:r w:rsidRPr="00D92188">
              <w:rPr>
                <w:rFonts w:asciiTheme="minorEastAsia" w:hAnsiTheme="minorEastAsia" w:cs="ＭＳ Ｐゴシック" w:hint="eastAsia"/>
                <w:color w:val="222222"/>
                <w:kern w:val="0"/>
                <w:sz w:val="18"/>
                <w:szCs w:val="18"/>
              </w:rPr>
              <w:t>70万円×（勤続年数－20年）＋800万円</w:t>
            </w:r>
          </w:p>
        </w:tc>
        <w:tc>
          <w:tcPr>
            <w:tcW w:w="2126" w:type="dxa"/>
            <w:vMerge/>
            <w:vAlign w:val="center"/>
            <w:hideMark/>
          </w:tcPr>
          <w:p w14:paraId="0E48E10E" w14:textId="77777777" w:rsidR="00460998" w:rsidRPr="00D92188" w:rsidRDefault="00460998" w:rsidP="00460998">
            <w:pPr>
              <w:widowControl/>
              <w:spacing w:line="240" w:lineRule="exact"/>
              <w:jc w:val="left"/>
              <w:rPr>
                <w:rFonts w:asciiTheme="minorEastAsia" w:hAnsiTheme="minorEastAsia" w:cs="ＭＳ Ｐゴシック"/>
                <w:color w:val="222222"/>
                <w:kern w:val="0"/>
                <w:sz w:val="18"/>
                <w:szCs w:val="18"/>
              </w:rPr>
            </w:pPr>
          </w:p>
        </w:tc>
      </w:tr>
    </w:tbl>
    <w:p w14:paraId="0798BA0C" w14:textId="77777777" w:rsidR="00477DE3" w:rsidRPr="00D92188" w:rsidRDefault="00F45C52" w:rsidP="00F45C52">
      <w:pPr>
        <w:ind w:left="630" w:hangingChars="300" w:hanging="630"/>
      </w:pPr>
      <w:r w:rsidRPr="00D92188">
        <w:rPr>
          <w:rFonts w:hint="eastAsia"/>
        </w:rPr>
        <w:t xml:space="preserve">　　※２　勤続年数が５年以内の法人役員等については、この</w:t>
      </w:r>
      <w:r w:rsidR="00CB2EB2" w:rsidRPr="00D92188">
        <w:rPr>
          <w:rFonts w:hint="eastAsia"/>
        </w:rPr>
        <w:t>１</w:t>
      </w:r>
      <w:r w:rsidRPr="00D92188">
        <w:rPr>
          <w:rFonts w:hint="eastAsia"/>
        </w:rPr>
        <w:t>／</w:t>
      </w:r>
      <w:r w:rsidR="00CB2EB2" w:rsidRPr="00D92188">
        <w:rPr>
          <w:rFonts w:hint="eastAsia"/>
        </w:rPr>
        <w:t>２</w:t>
      </w:r>
      <w:r w:rsidRPr="00D92188">
        <w:rPr>
          <w:rFonts w:hint="eastAsia"/>
        </w:rPr>
        <w:t>を乗じる措置を廃止した上で、計算します。</w:t>
      </w:r>
    </w:p>
    <w:p w14:paraId="09260E9E" w14:textId="77777777" w:rsidR="000B17B5" w:rsidRPr="00D92188" w:rsidRDefault="000B17B5" w:rsidP="00477DE3"/>
    <w:p w14:paraId="140B75FA" w14:textId="77777777" w:rsidR="00477DE3" w:rsidRPr="00D92188" w:rsidRDefault="00F45C52" w:rsidP="00477DE3">
      <w:pPr>
        <w:rPr>
          <w:rFonts w:asciiTheme="minorEastAsia" w:hAnsiTheme="minorEastAsia"/>
        </w:rPr>
      </w:pPr>
      <w:r w:rsidRPr="00D92188">
        <w:rPr>
          <w:rFonts w:hint="eastAsia"/>
        </w:rPr>
        <w:t xml:space="preserve">○　</w:t>
      </w:r>
      <w:r w:rsidRPr="00D92188">
        <w:rPr>
          <w:rFonts w:asciiTheme="minorEastAsia" w:hAnsiTheme="minorEastAsia" w:hint="eastAsia"/>
          <w:b/>
        </w:rPr>
        <w:t>計算例</w:t>
      </w:r>
    </w:p>
    <w:p w14:paraId="16B9C29A" w14:textId="77777777" w:rsidR="002946C1" w:rsidRPr="00D92188" w:rsidRDefault="002946C1" w:rsidP="00477DE3">
      <w:pPr>
        <w:rPr>
          <w:rFonts w:asciiTheme="minorEastAsia" w:hAnsiTheme="minorEastAsia"/>
        </w:rPr>
      </w:pPr>
      <w:r w:rsidRPr="00D92188">
        <w:rPr>
          <w:rFonts w:asciiTheme="minorEastAsia" w:hAnsiTheme="minorEastAsia" w:hint="eastAsia"/>
        </w:rPr>
        <w:t xml:space="preserve">　退職手当等の支払金額が1</w:t>
      </w:r>
      <w:r w:rsidRPr="00D92188">
        <w:rPr>
          <w:rFonts w:asciiTheme="minorEastAsia" w:hAnsiTheme="minorEastAsia"/>
        </w:rPr>
        <w:t>,</w:t>
      </w:r>
      <w:r w:rsidRPr="00D92188">
        <w:rPr>
          <w:rFonts w:asciiTheme="minorEastAsia" w:hAnsiTheme="minorEastAsia" w:hint="eastAsia"/>
        </w:rPr>
        <w:t>500万円、勤続年数が25年の場合</w:t>
      </w:r>
    </w:p>
    <w:p w14:paraId="6F6B4C0F" w14:textId="77777777" w:rsidR="00477DE3" w:rsidRPr="00D92188" w:rsidRDefault="002946C1" w:rsidP="002946C1">
      <w:pPr>
        <w:ind w:firstLineChars="100" w:firstLine="210"/>
        <w:rPr>
          <w:rFonts w:asciiTheme="minorEastAsia" w:hAnsiTheme="minorEastAsia"/>
        </w:rPr>
      </w:pPr>
      <w:r w:rsidRPr="00D92188">
        <w:rPr>
          <w:rFonts w:asciiTheme="minorEastAsia" w:hAnsiTheme="minorEastAsia" w:hint="eastAsia"/>
        </w:rPr>
        <w:t>（法人役員の特例、障害による退職の特例の適用がない場合）</w:t>
      </w:r>
    </w:p>
    <w:p w14:paraId="0251CB8C" w14:textId="77777777" w:rsidR="00477DE3" w:rsidRPr="00D92188" w:rsidRDefault="002946C1" w:rsidP="00477DE3">
      <w:pPr>
        <w:rPr>
          <w:rFonts w:asciiTheme="minorEastAsia" w:hAnsiTheme="minorEastAsia"/>
        </w:rPr>
      </w:pPr>
      <w:r w:rsidRPr="00D92188">
        <w:rPr>
          <w:rFonts w:asciiTheme="minorEastAsia" w:hAnsiTheme="minorEastAsia" w:hint="eastAsia"/>
        </w:rPr>
        <w:t xml:space="preserve">　①　退職所得控除額を求めます。</w:t>
      </w:r>
    </w:p>
    <w:p w14:paraId="16FA6326" w14:textId="77777777" w:rsidR="00477DE3" w:rsidRPr="00D92188" w:rsidRDefault="002946C1" w:rsidP="00477DE3">
      <w:pPr>
        <w:rPr>
          <w:rFonts w:asciiTheme="minorEastAsia" w:hAnsiTheme="minorEastAsia"/>
        </w:rPr>
      </w:pPr>
      <w:r w:rsidRPr="00D92188">
        <w:rPr>
          <w:rFonts w:asciiTheme="minorEastAsia" w:hAnsiTheme="minorEastAsia" w:hint="eastAsia"/>
        </w:rPr>
        <w:t xml:space="preserve">　　（25年－20年）×70万円＋800万円＝1,</w:t>
      </w:r>
      <w:r w:rsidR="00B87804" w:rsidRPr="00D92188">
        <w:rPr>
          <w:rFonts w:asciiTheme="minorEastAsia" w:hAnsiTheme="minorEastAsia"/>
        </w:rPr>
        <w:t>1</w:t>
      </w:r>
      <w:r w:rsidRPr="00D92188">
        <w:rPr>
          <w:rFonts w:asciiTheme="minorEastAsia" w:hAnsiTheme="minorEastAsia" w:hint="eastAsia"/>
        </w:rPr>
        <w:t>50万円</w:t>
      </w:r>
    </w:p>
    <w:p w14:paraId="1EBA5F82" w14:textId="77777777" w:rsidR="002946C1" w:rsidRPr="00D92188" w:rsidRDefault="002946C1" w:rsidP="00477DE3">
      <w:pPr>
        <w:rPr>
          <w:rFonts w:asciiTheme="minorEastAsia" w:hAnsiTheme="minorEastAsia"/>
        </w:rPr>
      </w:pPr>
      <w:r w:rsidRPr="00D92188">
        <w:rPr>
          <w:rFonts w:asciiTheme="minorEastAsia" w:hAnsiTheme="minorEastAsia" w:hint="eastAsia"/>
        </w:rPr>
        <w:t xml:space="preserve">　②　退職所得の金額を求めます。</w:t>
      </w:r>
    </w:p>
    <w:tbl>
      <w:tblPr>
        <w:tblStyle w:val="a6"/>
        <w:tblW w:w="66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985"/>
        <w:gridCol w:w="283"/>
        <w:gridCol w:w="1560"/>
        <w:gridCol w:w="283"/>
        <w:gridCol w:w="851"/>
        <w:gridCol w:w="1275"/>
      </w:tblGrid>
      <w:tr w:rsidR="004327F4" w:rsidRPr="00D92188" w14:paraId="31035D49" w14:textId="77777777" w:rsidTr="004327F4">
        <w:trPr>
          <w:trHeight w:val="397"/>
        </w:trPr>
        <w:tc>
          <w:tcPr>
            <w:tcW w:w="425" w:type="dxa"/>
            <w:tcBorders>
              <w:right w:val="single" w:sz="4" w:space="0" w:color="auto"/>
            </w:tcBorders>
            <w:vAlign w:val="bottom"/>
          </w:tcPr>
          <w:p w14:paraId="6EEEB944" w14:textId="77777777" w:rsidR="002946C1" w:rsidRPr="00D92188" w:rsidRDefault="002946C1" w:rsidP="00695E82">
            <w:pPr>
              <w:spacing w:line="640" w:lineRule="exact"/>
              <w:jc w:val="right"/>
              <w:rPr>
                <w:w w:val="50"/>
                <w:sz w:val="64"/>
                <w:szCs w:val="64"/>
              </w:rPr>
            </w:pPr>
            <w:r w:rsidRPr="00D92188">
              <w:rPr>
                <w:rFonts w:hint="eastAsia"/>
                <w:w w:val="50"/>
                <w:sz w:val="64"/>
                <w:szCs w:val="64"/>
              </w:rPr>
              <w:t>｛</w:t>
            </w:r>
          </w:p>
        </w:tc>
        <w:tc>
          <w:tcPr>
            <w:tcW w:w="1985" w:type="dxa"/>
            <w:tcBorders>
              <w:top w:val="single" w:sz="4" w:space="0" w:color="auto"/>
              <w:left w:val="single" w:sz="4" w:space="0" w:color="auto"/>
              <w:bottom w:val="single" w:sz="4" w:space="0" w:color="auto"/>
              <w:right w:val="single" w:sz="4" w:space="0" w:color="auto"/>
            </w:tcBorders>
            <w:vAlign w:val="center"/>
          </w:tcPr>
          <w:p w14:paraId="57466B00" w14:textId="77777777" w:rsidR="002946C1" w:rsidRPr="00D92188" w:rsidRDefault="002946C1" w:rsidP="00BC57E1">
            <w:pPr>
              <w:spacing w:line="240" w:lineRule="exact"/>
              <w:jc w:val="center"/>
              <w:rPr>
                <w:sz w:val="18"/>
                <w:szCs w:val="18"/>
              </w:rPr>
            </w:pPr>
            <w:r w:rsidRPr="00D92188">
              <w:rPr>
                <w:rFonts w:hint="eastAsia"/>
                <w:sz w:val="18"/>
                <w:szCs w:val="18"/>
              </w:rPr>
              <w:t>退職所得等の収入金額</w:t>
            </w:r>
          </w:p>
          <w:p w14:paraId="4383BE3C" w14:textId="77777777" w:rsidR="002946C1" w:rsidRPr="00D92188" w:rsidRDefault="00695E82" w:rsidP="00BC57E1">
            <w:pPr>
              <w:spacing w:line="240" w:lineRule="exact"/>
              <w:jc w:val="center"/>
              <w:rPr>
                <w:rFonts w:asciiTheme="minorEastAsia" w:hAnsiTheme="minorEastAsia"/>
                <w:sz w:val="18"/>
                <w:szCs w:val="18"/>
              </w:rPr>
            </w:pPr>
            <w:r w:rsidRPr="00D92188">
              <w:rPr>
                <w:rFonts w:asciiTheme="minorEastAsia" w:hAnsiTheme="minorEastAsia" w:hint="eastAsia"/>
                <w:sz w:val="18"/>
                <w:szCs w:val="18"/>
              </w:rPr>
              <w:t>1,500</w:t>
            </w:r>
            <w:r w:rsidR="002946C1" w:rsidRPr="00D92188">
              <w:rPr>
                <w:rFonts w:asciiTheme="minorEastAsia" w:hAnsiTheme="minorEastAsia" w:hint="eastAsia"/>
                <w:sz w:val="18"/>
                <w:szCs w:val="18"/>
              </w:rPr>
              <w:t>万円</w:t>
            </w:r>
          </w:p>
        </w:tc>
        <w:tc>
          <w:tcPr>
            <w:tcW w:w="283" w:type="dxa"/>
            <w:tcBorders>
              <w:left w:val="single" w:sz="4" w:space="0" w:color="auto"/>
              <w:right w:val="single" w:sz="4" w:space="0" w:color="auto"/>
            </w:tcBorders>
            <w:vAlign w:val="center"/>
          </w:tcPr>
          <w:p w14:paraId="3025D878" w14:textId="77777777" w:rsidR="002946C1" w:rsidRPr="00D92188" w:rsidRDefault="002946C1" w:rsidP="00662AC4">
            <w:pPr>
              <w:spacing w:line="320" w:lineRule="exact"/>
              <w:jc w:val="center"/>
              <w:rPr>
                <w:sz w:val="18"/>
                <w:szCs w:val="18"/>
              </w:rPr>
            </w:pPr>
            <w:r w:rsidRPr="00D92188">
              <w:rPr>
                <w:rFonts w:hint="eastAsia"/>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36EE30D0" w14:textId="77777777" w:rsidR="002946C1" w:rsidRPr="00D92188" w:rsidRDefault="002946C1" w:rsidP="00BC57E1">
            <w:pPr>
              <w:spacing w:line="240" w:lineRule="exact"/>
              <w:jc w:val="center"/>
              <w:rPr>
                <w:sz w:val="18"/>
                <w:szCs w:val="18"/>
              </w:rPr>
            </w:pPr>
            <w:r w:rsidRPr="00D92188">
              <w:rPr>
                <w:rFonts w:hint="eastAsia"/>
                <w:sz w:val="18"/>
                <w:szCs w:val="18"/>
              </w:rPr>
              <w:t>退職所得控除額</w:t>
            </w:r>
          </w:p>
          <w:p w14:paraId="6AD35E65" w14:textId="77777777" w:rsidR="002946C1" w:rsidRPr="00D92188" w:rsidRDefault="00695E82" w:rsidP="00BC57E1">
            <w:pPr>
              <w:spacing w:line="240" w:lineRule="exact"/>
              <w:jc w:val="center"/>
              <w:rPr>
                <w:rFonts w:asciiTheme="minorEastAsia" w:hAnsiTheme="minorEastAsia"/>
                <w:sz w:val="18"/>
                <w:szCs w:val="18"/>
              </w:rPr>
            </w:pPr>
            <w:r w:rsidRPr="00D92188">
              <w:rPr>
                <w:rFonts w:asciiTheme="minorEastAsia" w:hAnsiTheme="minorEastAsia" w:hint="eastAsia"/>
                <w:sz w:val="18"/>
                <w:szCs w:val="18"/>
              </w:rPr>
              <w:t>1,</w:t>
            </w:r>
            <w:r w:rsidR="00B87804" w:rsidRPr="00D92188">
              <w:rPr>
                <w:rFonts w:asciiTheme="minorEastAsia" w:hAnsiTheme="minorEastAsia"/>
                <w:sz w:val="18"/>
                <w:szCs w:val="18"/>
              </w:rPr>
              <w:t>1</w:t>
            </w:r>
            <w:r w:rsidRPr="00D92188">
              <w:rPr>
                <w:rFonts w:asciiTheme="minorEastAsia" w:hAnsiTheme="minorEastAsia" w:hint="eastAsia"/>
                <w:sz w:val="18"/>
                <w:szCs w:val="18"/>
              </w:rPr>
              <w:t>50</w:t>
            </w:r>
            <w:r w:rsidR="002946C1" w:rsidRPr="00D92188">
              <w:rPr>
                <w:rFonts w:asciiTheme="minorEastAsia" w:hAnsiTheme="minorEastAsia" w:hint="eastAsia"/>
                <w:sz w:val="18"/>
                <w:szCs w:val="18"/>
              </w:rPr>
              <w:t>万円</w:t>
            </w:r>
          </w:p>
        </w:tc>
        <w:tc>
          <w:tcPr>
            <w:tcW w:w="283" w:type="dxa"/>
            <w:tcBorders>
              <w:left w:val="single" w:sz="4" w:space="0" w:color="auto"/>
            </w:tcBorders>
            <w:vAlign w:val="bottom"/>
          </w:tcPr>
          <w:p w14:paraId="49D949CB" w14:textId="77777777" w:rsidR="002946C1" w:rsidRPr="00D92188" w:rsidRDefault="002946C1" w:rsidP="00695E82">
            <w:pPr>
              <w:spacing w:line="640" w:lineRule="exact"/>
              <w:rPr>
                <w:w w:val="50"/>
                <w:sz w:val="64"/>
                <w:szCs w:val="64"/>
              </w:rPr>
            </w:pPr>
            <w:r w:rsidRPr="00D92188">
              <w:rPr>
                <w:rFonts w:hint="eastAsia"/>
                <w:w w:val="50"/>
                <w:sz w:val="64"/>
                <w:szCs w:val="64"/>
              </w:rPr>
              <w:t>｝</w:t>
            </w:r>
          </w:p>
        </w:tc>
        <w:tc>
          <w:tcPr>
            <w:tcW w:w="851" w:type="dxa"/>
            <w:tcBorders>
              <w:right w:val="single" w:sz="4" w:space="0" w:color="auto"/>
            </w:tcBorders>
            <w:vAlign w:val="center"/>
          </w:tcPr>
          <w:p w14:paraId="2FF0C963" w14:textId="77777777" w:rsidR="002946C1" w:rsidRPr="00D92188" w:rsidRDefault="002946C1" w:rsidP="00695E82">
            <w:pPr>
              <w:spacing w:line="320" w:lineRule="exact"/>
              <w:rPr>
                <w:rFonts w:asciiTheme="minorEastAsia" w:hAnsiTheme="minorEastAsia"/>
                <w:sz w:val="18"/>
                <w:szCs w:val="18"/>
              </w:rPr>
            </w:pPr>
            <w:r w:rsidRPr="00D92188">
              <w:rPr>
                <w:rFonts w:asciiTheme="minorEastAsia" w:hAnsiTheme="minorEastAsia" w:hint="eastAsia"/>
                <w:sz w:val="18"/>
                <w:szCs w:val="18"/>
              </w:rPr>
              <w:t>×1／２＝</w:t>
            </w:r>
          </w:p>
        </w:tc>
        <w:tc>
          <w:tcPr>
            <w:tcW w:w="1275" w:type="dxa"/>
            <w:tcBorders>
              <w:top w:val="single" w:sz="4" w:space="0" w:color="auto"/>
              <w:left w:val="single" w:sz="4" w:space="0" w:color="auto"/>
              <w:bottom w:val="single" w:sz="4" w:space="0" w:color="auto"/>
              <w:right w:val="single" w:sz="4" w:space="0" w:color="auto"/>
            </w:tcBorders>
            <w:vAlign w:val="center"/>
          </w:tcPr>
          <w:p w14:paraId="436AB03C" w14:textId="77777777" w:rsidR="002946C1" w:rsidRPr="00D92188" w:rsidRDefault="002946C1" w:rsidP="00BC57E1">
            <w:pPr>
              <w:spacing w:line="240" w:lineRule="exact"/>
              <w:jc w:val="center"/>
              <w:rPr>
                <w:rFonts w:asciiTheme="minorEastAsia" w:hAnsiTheme="minorEastAsia"/>
                <w:sz w:val="18"/>
                <w:szCs w:val="18"/>
              </w:rPr>
            </w:pPr>
            <w:r w:rsidRPr="00D92188">
              <w:rPr>
                <w:rFonts w:asciiTheme="minorEastAsia" w:hAnsiTheme="minorEastAsia" w:hint="eastAsia"/>
                <w:sz w:val="18"/>
                <w:szCs w:val="18"/>
              </w:rPr>
              <w:t>退職所得の金額</w:t>
            </w:r>
          </w:p>
          <w:p w14:paraId="6EF7BC65" w14:textId="77777777" w:rsidR="00695E82" w:rsidRPr="00D92188" w:rsidRDefault="00B87804" w:rsidP="00BC57E1">
            <w:pPr>
              <w:spacing w:line="240" w:lineRule="exact"/>
              <w:jc w:val="center"/>
              <w:rPr>
                <w:rFonts w:asciiTheme="minorEastAsia" w:hAnsiTheme="minorEastAsia"/>
                <w:sz w:val="18"/>
                <w:szCs w:val="18"/>
              </w:rPr>
            </w:pPr>
            <w:r w:rsidRPr="00D92188">
              <w:rPr>
                <w:rFonts w:asciiTheme="minorEastAsia" w:hAnsiTheme="minorEastAsia" w:hint="eastAsia"/>
                <w:sz w:val="18"/>
                <w:szCs w:val="18"/>
              </w:rPr>
              <w:t>1</w:t>
            </w:r>
            <w:r w:rsidR="00DA7D98" w:rsidRPr="00D92188">
              <w:rPr>
                <w:rFonts w:asciiTheme="minorEastAsia" w:hAnsiTheme="minorEastAsia"/>
                <w:sz w:val="18"/>
                <w:szCs w:val="18"/>
              </w:rPr>
              <w:t>7</w:t>
            </w:r>
            <w:r w:rsidR="00695E82" w:rsidRPr="00D92188">
              <w:rPr>
                <w:rFonts w:asciiTheme="minorEastAsia" w:hAnsiTheme="minorEastAsia" w:hint="eastAsia"/>
                <w:sz w:val="18"/>
                <w:szCs w:val="18"/>
              </w:rPr>
              <w:t>5万円</w:t>
            </w:r>
          </w:p>
        </w:tc>
      </w:tr>
    </w:tbl>
    <w:p w14:paraId="691E9741" w14:textId="77777777" w:rsidR="00477DE3" w:rsidRPr="00D92188" w:rsidRDefault="00695E82" w:rsidP="00477DE3">
      <w:pPr>
        <w:rPr>
          <w:rFonts w:asciiTheme="minorEastAsia" w:hAnsiTheme="minorEastAsia"/>
        </w:rPr>
      </w:pPr>
      <w:r w:rsidRPr="00D92188">
        <w:rPr>
          <w:rFonts w:asciiTheme="minorEastAsia" w:hAnsiTheme="minorEastAsia" w:hint="eastAsia"/>
        </w:rPr>
        <w:t xml:space="preserve">　③　特別徴収すべき税額を求めます。</w:t>
      </w:r>
    </w:p>
    <w:tbl>
      <w:tblPr>
        <w:tblStyle w:val="a6"/>
        <w:tblW w:w="6237" w:type="dxa"/>
        <w:tblInd w:w="562" w:type="dxa"/>
        <w:tblLayout w:type="fixed"/>
        <w:tblCellMar>
          <w:left w:w="28" w:type="dxa"/>
          <w:right w:w="28" w:type="dxa"/>
        </w:tblCellMar>
        <w:tblLook w:val="04A0" w:firstRow="1" w:lastRow="0" w:firstColumn="1" w:lastColumn="0" w:noHBand="0" w:noVBand="1"/>
      </w:tblPr>
      <w:tblGrid>
        <w:gridCol w:w="1701"/>
        <w:gridCol w:w="284"/>
        <w:gridCol w:w="992"/>
        <w:gridCol w:w="992"/>
        <w:gridCol w:w="284"/>
        <w:gridCol w:w="992"/>
        <w:gridCol w:w="992"/>
      </w:tblGrid>
      <w:tr w:rsidR="00695E82" w:rsidRPr="00D92188" w14:paraId="121AC7F5" w14:textId="77777777" w:rsidTr="00695E82">
        <w:tc>
          <w:tcPr>
            <w:tcW w:w="1701" w:type="dxa"/>
            <w:vMerge w:val="restart"/>
            <w:vAlign w:val="center"/>
          </w:tcPr>
          <w:p w14:paraId="559D7B5E"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退職所得の金額</w:t>
            </w:r>
          </w:p>
          <w:p w14:paraId="1592AE6D" w14:textId="77777777" w:rsidR="00695E82" w:rsidRPr="00D92188" w:rsidRDefault="00B87804" w:rsidP="00DA7D98">
            <w:pPr>
              <w:spacing w:line="240" w:lineRule="exact"/>
              <w:jc w:val="center"/>
              <w:rPr>
                <w:rFonts w:asciiTheme="minorEastAsia" w:hAnsiTheme="minorEastAsia"/>
                <w:sz w:val="18"/>
                <w:szCs w:val="18"/>
              </w:rPr>
            </w:pPr>
            <w:r w:rsidRPr="00D92188">
              <w:rPr>
                <w:rFonts w:asciiTheme="minorEastAsia" w:hAnsiTheme="minorEastAsia"/>
                <w:sz w:val="18"/>
                <w:szCs w:val="18"/>
              </w:rPr>
              <w:t>1</w:t>
            </w:r>
            <w:r w:rsidRPr="00D92188">
              <w:rPr>
                <w:rFonts w:asciiTheme="minorEastAsia" w:hAnsiTheme="minorEastAsia" w:hint="eastAsia"/>
                <w:sz w:val="18"/>
                <w:szCs w:val="18"/>
              </w:rPr>
              <w:t>,</w:t>
            </w:r>
            <w:r w:rsidR="00DA7D98" w:rsidRPr="00D92188">
              <w:rPr>
                <w:rFonts w:asciiTheme="minorEastAsia" w:hAnsiTheme="minorEastAsia"/>
                <w:sz w:val="18"/>
                <w:szCs w:val="18"/>
              </w:rPr>
              <w:t>7</w:t>
            </w:r>
            <w:r w:rsidRPr="00D92188">
              <w:rPr>
                <w:rFonts w:asciiTheme="minorEastAsia" w:hAnsiTheme="minorEastAsia" w:hint="eastAsia"/>
                <w:sz w:val="18"/>
                <w:szCs w:val="18"/>
              </w:rPr>
              <w:t>50,000円</w:t>
            </w:r>
          </w:p>
        </w:tc>
        <w:tc>
          <w:tcPr>
            <w:tcW w:w="284" w:type="dxa"/>
            <w:tcBorders>
              <w:top w:val="nil"/>
              <w:bottom w:val="nil"/>
            </w:tcBorders>
            <w:vAlign w:val="center"/>
          </w:tcPr>
          <w:p w14:paraId="373A46F1" w14:textId="77777777" w:rsidR="00695E82" w:rsidRPr="00D92188" w:rsidRDefault="00695E82" w:rsidP="00662AC4">
            <w:pPr>
              <w:spacing w:line="240" w:lineRule="exact"/>
              <w:jc w:val="center"/>
              <w:rPr>
                <w:rFonts w:asciiTheme="minorEastAsia" w:hAnsiTheme="minorEastAsia"/>
                <w:sz w:val="18"/>
                <w:szCs w:val="18"/>
              </w:rPr>
            </w:pPr>
          </w:p>
        </w:tc>
        <w:tc>
          <w:tcPr>
            <w:tcW w:w="1984" w:type="dxa"/>
            <w:gridSpan w:val="2"/>
            <w:vAlign w:val="center"/>
          </w:tcPr>
          <w:p w14:paraId="51C05FFF"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税率</w:t>
            </w:r>
          </w:p>
        </w:tc>
        <w:tc>
          <w:tcPr>
            <w:tcW w:w="284" w:type="dxa"/>
            <w:tcBorders>
              <w:top w:val="nil"/>
              <w:bottom w:val="nil"/>
            </w:tcBorders>
            <w:vAlign w:val="center"/>
          </w:tcPr>
          <w:p w14:paraId="5C2F884F" w14:textId="77777777" w:rsidR="00695E82" w:rsidRPr="00D92188" w:rsidRDefault="00695E82" w:rsidP="00662AC4">
            <w:pPr>
              <w:spacing w:line="240" w:lineRule="exact"/>
              <w:jc w:val="center"/>
              <w:rPr>
                <w:rFonts w:asciiTheme="minorEastAsia" w:hAnsiTheme="minorEastAsia"/>
                <w:sz w:val="18"/>
                <w:szCs w:val="18"/>
              </w:rPr>
            </w:pPr>
          </w:p>
        </w:tc>
        <w:tc>
          <w:tcPr>
            <w:tcW w:w="1984" w:type="dxa"/>
            <w:gridSpan w:val="2"/>
            <w:vAlign w:val="center"/>
          </w:tcPr>
          <w:p w14:paraId="268D3443"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税額</w:t>
            </w:r>
          </w:p>
        </w:tc>
      </w:tr>
      <w:tr w:rsidR="00695E82" w:rsidRPr="00D92188" w14:paraId="4AB0C7F6" w14:textId="77777777" w:rsidTr="00695E82">
        <w:tc>
          <w:tcPr>
            <w:tcW w:w="1701" w:type="dxa"/>
            <w:vMerge/>
            <w:vAlign w:val="center"/>
          </w:tcPr>
          <w:p w14:paraId="2875BEC6" w14:textId="77777777" w:rsidR="00695E82" w:rsidRPr="00D92188" w:rsidRDefault="00695E82" w:rsidP="00662AC4">
            <w:pPr>
              <w:spacing w:line="240" w:lineRule="exact"/>
              <w:jc w:val="center"/>
              <w:rPr>
                <w:rFonts w:asciiTheme="minorEastAsia" w:hAnsiTheme="minorEastAsia"/>
                <w:sz w:val="18"/>
                <w:szCs w:val="18"/>
              </w:rPr>
            </w:pPr>
          </w:p>
        </w:tc>
        <w:tc>
          <w:tcPr>
            <w:tcW w:w="284" w:type="dxa"/>
            <w:tcBorders>
              <w:top w:val="nil"/>
              <w:bottom w:val="nil"/>
            </w:tcBorders>
            <w:vAlign w:val="center"/>
          </w:tcPr>
          <w:p w14:paraId="48247152"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w:t>
            </w:r>
          </w:p>
        </w:tc>
        <w:tc>
          <w:tcPr>
            <w:tcW w:w="992" w:type="dxa"/>
            <w:vAlign w:val="center"/>
          </w:tcPr>
          <w:p w14:paraId="391C23E4"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市民税</w:t>
            </w:r>
          </w:p>
        </w:tc>
        <w:tc>
          <w:tcPr>
            <w:tcW w:w="992" w:type="dxa"/>
            <w:vAlign w:val="center"/>
          </w:tcPr>
          <w:p w14:paraId="0799B826"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県民税</w:t>
            </w:r>
          </w:p>
        </w:tc>
        <w:tc>
          <w:tcPr>
            <w:tcW w:w="284" w:type="dxa"/>
            <w:tcBorders>
              <w:top w:val="nil"/>
              <w:bottom w:val="nil"/>
            </w:tcBorders>
            <w:vAlign w:val="center"/>
          </w:tcPr>
          <w:p w14:paraId="2F3A46DF"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w:t>
            </w:r>
          </w:p>
        </w:tc>
        <w:tc>
          <w:tcPr>
            <w:tcW w:w="992" w:type="dxa"/>
            <w:vAlign w:val="center"/>
          </w:tcPr>
          <w:p w14:paraId="69BDB446"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市民税額</w:t>
            </w:r>
          </w:p>
        </w:tc>
        <w:tc>
          <w:tcPr>
            <w:tcW w:w="992" w:type="dxa"/>
            <w:vAlign w:val="center"/>
          </w:tcPr>
          <w:p w14:paraId="2DB9C469"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県民税額</w:t>
            </w:r>
          </w:p>
        </w:tc>
      </w:tr>
      <w:tr w:rsidR="00695E82" w:rsidRPr="00D92188" w14:paraId="53E38C8C" w14:textId="77777777" w:rsidTr="00695E82">
        <w:tc>
          <w:tcPr>
            <w:tcW w:w="1701" w:type="dxa"/>
            <w:vMerge/>
            <w:vAlign w:val="center"/>
          </w:tcPr>
          <w:p w14:paraId="7AF3FDB5" w14:textId="77777777" w:rsidR="00695E82" w:rsidRPr="00D92188" w:rsidRDefault="00695E82" w:rsidP="00662AC4">
            <w:pPr>
              <w:spacing w:line="240" w:lineRule="exact"/>
              <w:jc w:val="center"/>
              <w:rPr>
                <w:rFonts w:asciiTheme="minorEastAsia" w:hAnsiTheme="minorEastAsia"/>
                <w:sz w:val="18"/>
                <w:szCs w:val="18"/>
              </w:rPr>
            </w:pPr>
          </w:p>
        </w:tc>
        <w:tc>
          <w:tcPr>
            <w:tcW w:w="284" w:type="dxa"/>
            <w:tcBorders>
              <w:top w:val="nil"/>
              <w:bottom w:val="nil"/>
            </w:tcBorders>
            <w:vAlign w:val="center"/>
          </w:tcPr>
          <w:p w14:paraId="7D5904AF" w14:textId="77777777" w:rsidR="00695E82" w:rsidRPr="00D92188" w:rsidRDefault="00695E82" w:rsidP="00662AC4">
            <w:pPr>
              <w:spacing w:line="240" w:lineRule="exact"/>
              <w:jc w:val="center"/>
              <w:rPr>
                <w:rFonts w:asciiTheme="minorEastAsia" w:hAnsiTheme="minorEastAsia"/>
                <w:sz w:val="18"/>
                <w:szCs w:val="18"/>
              </w:rPr>
            </w:pPr>
          </w:p>
        </w:tc>
        <w:tc>
          <w:tcPr>
            <w:tcW w:w="992" w:type="dxa"/>
            <w:vAlign w:val="center"/>
          </w:tcPr>
          <w:p w14:paraId="5B159832"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６％</w:t>
            </w:r>
          </w:p>
        </w:tc>
        <w:tc>
          <w:tcPr>
            <w:tcW w:w="992" w:type="dxa"/>
            <w:vAlign w:val="center"/>
          </w:tcPr>
          <w:p w14:paraId="667CA249" w14:textId="77777777" w:rsidR="00695E82" w:rsidRPr="00D92188" w:rsidRDefault="00695E82" w:rsidP="00662AC4">
            <w:pPr>
              <w:spacing w:line="240" w:lineRule="exact"/>
              <w:jc w:val="center"/>
              <w:rPr>
                <w:rFonts w:asciiTheme="minorEastAsia" w:hAnsiTheme="minorEastAsia"/>
                <w:sz w:val="18"/>
                <w:szCs w:val="18"/>
              </w:rPr>
            </w:pPr>
            <w:r w:rsidRPr="00D92188">
              <w:rPr>
                <w:rFonts w:asciiTheme="minorEastAsia" w:hAnsiTheme="minorEastAsia" w:hint="eastAsia"/>
                <w:sz w:val="18"/>
                <w:szCs w:val="18"/>
              </w:rPr>
              <w:t>４％</w:t>
            </w:r>
          </w:p>
        </w:tc>
        <w:tc>
          <w:tcPr>
            <w:tcW w:w="284" w:type="dxa"/>
            <w:tcBorders>
              <w:top w:val="nil"/>
              <w:bottom w:val="nil"/>
            </w:tcBorders>
            <w:vAlign w:val="center"/>
          </w:tcPr>
          <w:p w14:paraId="566AA87B" w14:textId="77777777" w:rsidR="00695E82" w:rsidRPr="00D92188" w:rsidRDefault="00695E82" w:rsidP="00662AC4">
            <w:pPr>
              <w:spacing w:line="240" w:lineRule="exact"/>
              <w:jc w:val="center"/>
              <w:rPr>
                <w:rFonts w:asciiTheme="minorEastAsia" w:hAnsiTheme="minorEastAsia"/>
                <w:sz w:val="18"/>
                <w:szCs w:val="18"/>
              </w:rPr>
            </w:pPr>
          </w:p>
        </w:tc>
        <w:tc>
          <w:tcPr>
            <w:tcW w:w="992" w:type="dxa"/>
            <w:vAlign w:val="center"/>
          </w:tcPr>
          <w:p w14:paraId="54CE47FB" w14:textId="77777777" w:rsidR="00695E82" w:rsidRPr="00D92188" w:rsidRDefault="00DA7D98" w:rsidP="00DA7D98">
            <w:pPr>
              <w:spacing w:line="240" w:lineRule="exact"/>
              <w:jc w:val="center"/>
              <w:rPr>
                <w:rFonts w:asciiTheme="minorEastAsia" w:hAnsiTheme="minorEastAsia"/>
                <w:sz w:val="18"/>
                <w:szCs w:val="18"/>
              </w:rPr>
            </w:pPr>
            <w:r w:rsidRPr="00D92188">
              <w:rPr>
                <w:rFonts w:asciiTheme="minorEastAsia" w:hAnsiTheme="minorEastAsia" w:hint="eastAsia"/>
                <w:sz w:val="18"/>
                <w:szCs w:val="18"/>
              </w:rPr>
              <w:t>105</w:t>
            </w:r>
            <w:r w:rsidR="00B87804" w:rsidRPr="00D92188">
              <w:rPr>
                <w:rFonts w:asciiTheme="minorEastAsia" w:hAnsiTheme="minorEastAsia" w:hint="eastAsia"/>
                <w:sz w:val="18"/>
                <w:szCs w:val="18"/>
              </w:rPr>
              <w:t>,000円</w:t>
            </w:r>
          </w:p>
        </w:tc>
        <w:tc>
          <w:tcPr>
            <w:tcW w:w="992" w:type="dxa"/>
            <w:vAlign w:val="center"/>
          </w:tcPr>
          <w:p w14:paraId="08AC4519" w14:textId="77777777" w:rsidR="00695E82" w:rsidRPr="00D92188" w:rsidRDefault="00DA7D98" w:rsidP="00DA7D98">
            <w:pPr>
              <w:spacing w:line="240" w:lineRule="exact"/>
              <w:jc w:val="center"/>
              <w:rPr>
                <w:rFonts w:asciiTheme="minorEastAsia" w:hAnsiTheme="minorEastAsia"/>
                <w:sz w:val="18"/>
                <w:szCs w:val="18"/>
              </w:rPr>
            </w:pPr>
            <w:r w:rsidRPr="00D92188">
              <w:rPr>
                <w:rFonts w:asciiTheme="minorEastAsia" w:hAnsiTheme="minorEastAsia"/>
                <w:sz w:val="18"/>
                <w:szCs w:val="18"/>
              </w:rPr>
              <w:t>7</w:t>
            </w:r>
            <w:r w:rsidR="00B87804" w:rsidRPr="00D92188">
              <w:rPr>
                <w:rFonts w:asciiTheme="minorEastAsia" w:hAnsiTheme="minorEastAsia" w:hint="eastAsia"/>
                <w:sz w:val="18"/>
                <w:szCs w:val="18"/>
              </w:rPr>
              <w:t>0,000円</w:t>
            </w:r>
          </w:p>
        </w:tc>
      </w:tr>
    </w:tbl>
    <w:p w14:paraId="5B93C71A" w14:textId="77777777" w:rsidR="001B1E0C" w:rsidRPr="00D92188" w:rsidRDefault="001B1E0C" w:rsidP="00477DE3">
      <w:pPr>
        <w:rPr>
          <w:rFonts w:asciiTheme="minorEastAsia" w:hAnsiTheme="minorEastAsia"/>
        </w:rPr>
      </w:pPr>
    </w:p>
    <w:p w14:paraId="4F4A0E08" w14:textId="77777777" w:rsidR="00695E82" w:rsidRPr="00D92188" w:rsidRDefault="00DA7D98" w:rsidP="00477DE3">
      <w:pPr>
        <w:rPr>
          <w:rFonts w:asciiTheme="minorEastAsia" w:hAnsiTheme="minorEastAsia"/>
        </w:rPr>
      </w:pPr>
      <w:r w:rsidRPr="00D92188">
        <w:rPr>
          <w:rFonts w:asciiTheme="minorEastAsia" w:hAnsiTheme="minorEastAsia" w:hint="eastAsia"/>
        </w:rPr>
        <w:t xml:space="preserve">○　</w:t>
      </w:r>
      <w:r w:rsidRPr="00D92188">
        <w:rPr>
          <w:rFonts w:asciiTheme="minorEastAsia" w:hAnsiTheme="minorEastAsia" w:hint="eastAsia"/>
          <w:b/>
        </w:rPr>
        <w:t>納入方法</w:t>
      </w:r>
    </w:p>
    <w:p w14:paraId="67091DB9" w14:textId="77777777" w:rsidR="00DA7D98" w:rsidRPr="00D92188" w:rsidRDefault="00837A4F" w:rsidP="00837A4F">
      <w:pPr>
        <w:ind w:left="210" w:hangingChars="100" w:hanging="210"/>
        <w:rPr>
          <w:rFonts w:asciiTheme="minorEastAsia" w:hAnsiTheme="minorEastAsia"/>
        </w:rPr>
      </w:pPr>
      <w:r w:rsidRPr="00D92188">
        <w:rPr>
          <w:rFonts w:asciiTheme="minorEastAsia" w:hAnsiTheme="minorEastAsia" w:hint="eastAsia"/>
        </w:rPr>
        <w:t xml:space="preserve">　　特別徴収した退職所得等に係る</w:t>
      </w:r>
      <w:r w:rsidR="00826A60" w:rsidRPr="00D92188">
        <w:rPr>
          <w:rFonts w:asciiTheme="minorEastAsia" w:hAnsiTheme="minorEastAsia" w:hint="eastAsia"/>
        </w:rPr>
        <w:t>市民税・県民税</w:t>
      </w:r>
      <w:r w:rsidRPr="00D92188">
        <w:rPr>
          <w:rFonts w:asciiTheme="minorEastAsia" w:hAnsiTheme="minorEastAsia" w:hint="eastAsia"/>
        </w:rPr>
        <w:t>は、徴収した月の翌月の１０日までに、金融</w:t>
      </w:r>
      <w:r w:rsidR="002969DC" w:rsidRPr="00D92188">
        <w:rPr>
          <w:rFonts w:asciiTheme="minorEastAsia" w:hAnsiTheme="minorEastAsia" w:hint="eastAsia"/>
        </w:rPr>
        <w:t>機関等に納入していただきます</w:t>
      </w:r>
      <w:r w:rsidRPr="00D92188">
        <w:rPr>
          <w:rFonts w:asciiTheme="minorEastAsia" w:hAnsiTheme="minorEastAsia" w:hint="eastAsia"/>
        </w:rPr>
        <w:t>。納入書の「納入金額」の「退職所得分」欄に金額を記入し、「退職所得に係る</w:t>
      </w:r>
      <w:r w:rsidR="00826A60" w:rsidRPr="00D92188">
        <w:rPr>
          <w:rFonts w:asciiTheme="minorEastAsia" w:hAnsiTheme="minorEastAsia" w:hint="eastAsia"/>
        </w:rPr>
        <w:t>市民税・県民税</w:t>
      </w:r>
      <w:r w:rsidRPr="00D92188">
        <w:rPr>
          <w:rFonts w:asciiTheme="minorEastAsia" w:hAnsiTheme="minorEastAsia" w:hint="eastAsia"/>
        </w:rPr>
        <w:t>納入申告書」に必要事項を</w:t>
      </w:r>
      <w:r w:rsidR="002969DC" w:rsidRPr="00D92188">
        <w:rPr>
          <w:rFonts w:asciiTheme="minorEastAsia" w:hAnsiTheme="minorEastAsia" w:hint="eastAsia"/>
        </w:rPr>
        <w:t>ご記入</w:t>
      </w:r>
      <w:r w:rsidRPr="00D92188">
        <w:rPr>
          <w:rFonts w:asciiTheme="minorEastAsia" w:hAnsiTheme="minorEastAsia" w:hint="eastAsia"/>
        </w:rPr>
        <w:t>ください。</w:t>
      </w:r>
    </w:p>
    <w:p w14:paraId="63C633B9" w14:textId="77777777" w:rsidR="00593413" w:rsidRPr="00D92188" w:rsidRDefault="00593413" w:rsidP="00837A4F">
      <w:pPr>
        <w:ind w:left="210" w:hangingChars="100" w:hanging="210"/>
        <w:rPr>
          <w:rFonts w:asciiTheme="minorEastAsia" w:hAnsiTheme="minorEastAsia"/>
        </w:rPr>
      </w:pPr>
    </w:p>
    <w:p w14:paraId="45BB212A" w14:textId="77777777" w:rsidR="00CB2EB2" w:rsidRPr="00D92188" w:rsidRDefault="00CB2EB2" w:rsidP="009C5C4D">
      <w:pPr>
        <w:jc w:val="left"/>
      </w:pPr>
    </w:p>
    <w:p w14:paraId="36F423BF" w14:textId="77777777" w:rsidR="00CB2EB2" w:rsidRPr="00D92188" w:rsidRDefault="00CB2EB2" w:rsidP="009C5C4D">
      <w:pPr>
        <w:jc w:val="left"/>
      </w:pPr>
    </w:p>
    <w:p w14:paraId="4F0C27E8" w14:textId="77777777" w:rsidR="00CB2EB2" w:rsidRPr="00D92188" w:rsidRDefault="00CB2EB2" w:rsidP="009C5C4D">
      <w:pPr>
        <w:jc w:val="left"/>
      </w:pPr>
    </w:p>
    <w:p w14:paraId="2063E119" w14:textId="77777777" w:rsidR="00CB2EB2" w:rsidRPr="00D92188" w:rsidRDefault="00CB2EB2" w:rsidP="009C5C4D">
      <w:pPr>
        <w:jc w:val="left"/>
      </w:pPr>
    </w:p>
    <w:p w14:paraId="32BF528D" w14:textId="77777777" w:rsidR="00CB2EB2" w:rsidRPr="00D92188" w:rsidRDefault="00CB2EB2" w:rsidP="009C5C4D">
      <w:pPr>
        <w:jc w:val="left"/>
      </w:pPr>
    </w:p>
    <w:p w14:paraId="70CEB639" w14:textId="77777777" w:rsidR="009C5C4D" w:rsidRPr="00D92188" w:rsidRDefault="009C5C4D" w:rsidP="009C5C4D">
      <w:pPr>
        <w:jc w:val="left"/>
      </w:pPr>
    </w:p>
    <w:p w14:paraId="4531A217" w14:textId="77777777" w:rsidR="000B17B5" w:rsidRPr="00D92188" w:rsidRDefault="000B17B5" w:rsidP="009C5C4D">
      <w:pPr>
        <w:jc w:val="left"/>
      </w:pPr>
    </w:p>
    <w:p w14:paraId="1C243016" w14:textId="77777777" w:rsidR="000B17B5" w:rsidRPr="00D92188" w:rsidRDefault="000B17B5" w:rsidP="009C5C4D">
      <w:pPr>
        <w:jc w:val="left"/>
        <w:sectPr w:rsidR="000B17B5" w:rsidRPr="00D92188" w:rsidSect="00F04995">
          <w:headerReference w:type="default" r:id="rId18"/>
          <w:footerReference w:type="default" r:id="rId19"/>
          <w:type w:val="continuous"/>
          <w:pgSz w:w="16838" w:h="11906" w:orient="landscape" w:code="9"/>
          <w:pgMar w:top="1418" w:right="1418" w:bottom="1418" w:left="1418" w:header="567" w:footer="567" w:gutter="0"/>
          <w:cols w:num="2" w:sep="1" w:space="425"/>
          <w:docGrid w:type="lines" w:linePitch="335"/>
        </w:sectPr>
      </w:pPr>
    </w:p>
    <w:p w14:paraId="33558CC4" w14:textId="77777777" w:rsidR="001B1E0C" w:rsidRPr="00D92188" w:rsidRDefault="000B17B5" w:rsidP="00CB2EB2">
      <w:pPr>
        <w:pStyle w:val="1"/>
        <w:spacing w:line="400" w:lineRule="exact"/>
      </w:pPr>
      <w:r w:rsidRPr="00D92188">
        <w:rPr>
          <w:rFonts w:hint="eastAsia"/>
        </w:rPr>
        <w:lastRenderedPageBreak/>
        <w:t>■　２－９</w:t>
      </w:r>
    </w:p>
    <w:p w14:paraId="74060DB2" w14:textId="77777777" w:rsidR="000B17B5" w:rsidRPr="00D92188" w:rsidRDefault="000B17B5" w:rsidP="00CB2EB2">
      <w:pPr>
        <w:pStyle w:val="1"/>
        <w:spacing w:line="400" w:lineRule="exact"/>
        <w:rPr>
          <w:rFonts w:ascii="ＭＳ Ｐゴシック" w:eastAsia="ＭＳ Ｐゴシック" w:hAnsi="ＭＳ Ｐゴシック"/>
          <w:b/>
          <w:color w:val="FFFFFF" w:themeColor="background1"/>
          <w:sz w:val="36"/>
          <w:szCs w:val="36"/>
          <w:highlight w:val="darkMagenta"/>
        </w:rPr>
      </w:pPr>
      <w:r w:rsidRPr="00D92188">
        <w:rPr>
          <w:rFonts w:hint="eastAsia"/>
          <w:b/>
        </w:rPr>
        <w:t xml:space="preserve">　○　変更通知送付日について</w:t>
      </w:r>
    </w:p>
    <w:p w14:paraId="27486558" w14:textId="77777777" w:rsidR="000B17B5" w:rsidRPr="00D92188" w:rsidRDefault="000B17B5" w:rsidP="00CB2EB2">
      <w:pPr>
        <w:pStyle w:val="1"/>
        <w:spacing w:line="400" w:lineRule="exact"/>
      </w:pPr>
      <w:r w:rsidRPr="00D92188">
        <w:rPr>
          <w:rFonts w:hint="eastAsia"/>
        </w:rPr>
        <w:t xml:space="preserve">　　特別徴収に係る「普通徴収から特別徴収への</w:t>
      </w:r>
      <w:proofErr w:type="gramStart"/>
      <w:r w:rsidRPr="00D92188">
        <w:rPr>
          <w:rFonts w:hint="eastAsia"/>
        </w:rPr>
        <w:t>切替</w:t>
      </w:r>
      <w:proofErr w:type="gramEnd"/>
      <w:r w:rsidRPr="00D92188">
        <w:rPr>
          <w:rFonts w:hint="eastAsia"/>
        </w:rPr>
        <w:t>申請書」及び「給与所得者異動届」の変更通知は毎月１日（休日の場合翌営業日）に発送します。</w:t>
      </w:r>
    </w:p>
    <w:p w14:paraId="1F64A83A" w14:textId="77777777" w:rsidR="000B17B5" w:rsidRPr="00D92188" w:rsidRDefault="000B17B5" w:rsidP="00CB2EB2">
      <w:pPr>
        <w:pStyle w:val="1"/>
        <w:spacing w:line="400" w:lineRule="exact"/>
      </w:pPr>
      <w:r w:rsidRPr="00D92188">
        <w:rPr>
          <w:rFonts w:hint="eastAsia"/>
        </w:rPr>
        <w:t xml:space="preserve">　　この際、</w:t>
      </w:r>
      <w:r w:rsidRPr="00D92188">
        <w:rPr>
          <w:rFonts w:hint="eastAsia"/>
          <w:u w:val="single"/>
        </w:rPr>
        <w:t>前月末</w:t>
      </w:r>
      <w:r w:rsidR="00AB3AFE" w:rsidRPr="00D92188">
        <w:rPr>
          <w:rFonts w:hint="eastAsia"/>
          <w:u w:val="single"/>
        </w:rPr>
        <w:t>の４営業日前までに届いたものが反映されています</w:t>
      </w:r>
      <w:r w:rsidR="00AB3AFE" w:rsidRPr="00D92188">
        <w:rPr>
          <w:rFonts w:hint="eastAsia"/>
        </w:rPr>
        <w:t>（詳細は、下記のとおり）。</w:t>
      </w:r>
    </w:p>
    <w:p w14:paraId="739688F1" w14:textId="77777777" w:rsidR="00AB3AFE" w:rsidRPr="00D92188" w:rsidRDefault="00AB3AFE" w:rsidP="00CB2EB2">
      <w:pPr>
        <w:pStyle w:val="1"/>
        <w:spacing w:line="400" w:lineRule="exact"/>
      </w:pPr>
      <w:r w:rsidRPr="00D92188">
        <w:rPr>
          <w:rFonts w:hint="eastAsia"/>
        </w:rPr>
        <w:t xml:space="preserve">　　事務処理等に伴い、変更通知よりも先に金額を把握したい場合、お電話での回答は可能ですので、ご連絡下さい。</w:t>
      </w:r>
    </w:p>
    <w:p w14:paraId="71107784" w14:textId="77777777" w:rsidR="00AB3AFE" w:rsidRPr="00D92188" w:rsidRDefault="00AB3AFE" w:rsidP="00CB2EB2">
      <w:pPr>
        <w:pStyle w:val="1"/>
        <w:spacing w:line="400" w:lineRule="exact"/>
        <w:rPr>
          <w:rFonts w:ascii="ＭＳ Ｐゴシック" w:eastAsia="ＭＳ Ｐゴシック" w:hAnsi="ＭＳ Ｐゴシック"/>
          <w:b/>
          <w:color w:val="FFFFFF" w:themeColor="background1"/>
          <w:sz w:val="36"/>
          <w:szCs w:val="36"/>
          <w:highlight w:val="darkMagenta"/>
        </w:rPr>
      </w:pPr>
    </w:p>
    <w:tbl>
      <w:tblPr>
        <w:tblStyle w:val="a6"/>
        <w:tblW w:w="0" w:type="auto"/>
        <w:tblInd w:w="1838" w:type="dxa"/>
        <w:tblLook w:val="04A0" w:firstRow="1" w:lastRow="0" w:firstColumn="1" w:lastColumn="0" w:noHBand="0" w:noVBand="1"/>
      </w:tblPr>
      <w:tblGrid>
        <w:gridCol w:w="5158"/>
        <w:gridCol w:w="5332"/>
      </w:tblGrid>
      <w:tr w:rsidR="00AB3AFE" w:rsidRPr="00D92188" w14:paraId="39B7639B" w14:textId="77777777" w:rsidTr="00AB3AFE">
        <w:tc>
          <w:tcPr>
            <w:tcW w:w="5158" w:type="dxa"/>
          </w:tcPr>
          <w:p w14:paraId="1FC5E76F" w14:textId="77777777" w:rsidR="00AB3AFE" w:rsidRPr="00D92188" w:rsidRDefault="00AB3AFE" w:rsidP="00AB3AFE">
            <w:pPr>
              <w:jc w:val="center"/>
            </w:pPr>
            <w:r w:rsidRPr="00D92188">
              <w:rPr>
                <w:rFonts w:hint="eastAsia"/>
              </w:rPr>
              <w:t>届出受付日</w:t>
            </w:r>
          </w:p>
        </w:tc>
        <w:tc>
          <w:tcPr>
            <w:tcW w:w="5332" w:type="dxa"/>
          </w:tcPr>
          <w:p w14:paraId="064C5722" w14:textId="77777777" w:rsidR="00AB3AFE" w:rsidRPr="00D92188" w:rsidRDefault="00AB3AFE" w:rsidP="00AB3AFE">
            <w:pPr>
              <w:jc w:val="center"/>
            </w:pPr>
            <w:r w:rsidRPr="00D92188">
              <w:rPr>
                <w:rFonts w:hint="eastAsia"/>
              </w:rPr>
              <w:t>通知発送日</w:t>
            </w:r>
          </w:p>
        </w:tc>
      </w:tr>
      <w:tr w:rsidR="00AB3AFE" w:rsidRPr="00D92188" w14:paraId="62026505" w14:textId="77777777" w:rsidTr="00AB3AFE">
        <w:tc>
          <w:tcPr>
            <w:tcW w:w="5158" w:type="dxa"/>
          </w:tcPr>
          <w:p w14:paraId="4B750A40" w14:textId="58B5DC7D" w:rsidR="00AB3AFE" w:rsidRPr="00D92188" w:rsidRDefault="007F00B2" w:rsidP="00AB3AFE">
            <w:pPr>
              <w:jc w:val="center"/>
            </w:pPr>
            <w:r w:rsidRPr="00D92188">
              <w:rPr>
                <w:rFonts w:hint="eastAsia"/>
              </w:rPr>
              <w:t>～</w:t>
            </w:r>
            <w:r w:rsidR="008F14C4">
              <w:rPr>
                <w:rFonts w:hint="eastAsia"/>
              </w:rPr>
              <w:t>令和８年</w:t>
            </w:r>
            <w:r w:rsidR="00593413" w:rsidRPr="00D92188">
              <w:rPr>
                <w:rFonts w:hint="eastAsia"/>
              </w:rPr>
              <w:t>５月</w:t>
            </w:r>
            <w:r w:rsidR="00EE181E">
              <w:rPr>
                <w:rFonts w:hint="eastAsia"/>
              </w:rPr>
              <w:t>１</w:t>
            </w:r>
            <w:r w:rsidR="00AB3AFE" w:rsidRPr="00D92188">
              <w:rPr>
                <w:rFonts w:hint="eastAsia"/>
              </w:rPr>
              <w:t>日</w:t>
            </w:r>
            <w:r w:rsidRPr="00D92188">
              <w:rPr>
                <w:rFonts w:hint="eastAsia"/>
              </w:rPr>
              <w:t>（金</w:t>
            </w:r>
            <w:r w:rsidR="002850D2" w:rsidRPr="00D92188">
              <w:rPr>
                <w:rFonts w:hint="eastAsia"/>
              </w:rPr>
              <w:t>）</w:t>
            </w:r>
          </w:p>
        </w:tc>
        <w:tc>
          <w:tcPr>
            <w:tcW w:w="5332" w:type="dxa"/>
          </w:tcPr>
          <w:p w14:paraId="64170407" w14:textId="77777777" w:rsidR="00AB3AFE" w:rsidRPr="00D92188" w:rsidRDefault="00AB3AFE" w:rsidP="00AB3AFE">
            <w:pPr>
              <w:jc w:val="center"/>
            </w:pPr>
            <w:r w:rsidRPr="00D92188">
              <w:rPr>
                <w:rFonts w:hint="eastAsia"/>
              </w:rPr>
              <w:t>当初発送</w:t>
            </w:r>
          </w:p>
        </w:tc>
      </w:tr>
      <w:tr w:rsidR="00AB3AFE" w:rsidRPr="00D92188" w14:paraId="01F00C50" w14:textId="77777777" w:rsidTr="00AB3AFE">
        <w:tc>
          <w:tcPr>
            <w:tcW w:w="5158" w:type="dxa"/>
          </w:tcPr>
          <w:p w14:paraId="10EA60EA" w14:textId="338FE9AC" w:rsidR="00AB3AFE" w:rsidRPr="00D92188" w:rsidRDefault="00585FC6" w:rsidP="002850D2">
            <w:pPr>
              <w:jc w:val="center"/>
            </w:pPr>
            <w:r w:rsidRPr="00D92188">
              <w:rPr>
                <w:rFonts w:hint="eastAsia"/>
              </w:rPr>
              <w:t>～</w:t>
            </w:r>
            <w:r w:rsidR="008F14C4">
              <w:rPr>
                <w:rFonts w:hint="eastAsia"/>
              </w:rPr>
              <w:t>令和８年</w:t>
            </w:r>
            <w:r w:rsidR="002850D2" w:rsidRPr="00D92188">
              <w:rPr>
                <w:rFonts w:hint="eastAsia"/>
              </w:rPr>
              <w:t>５月２２</w:t>
            </w:r>
            <w:r w:rsidRPr="00D92188">
              <w:rPr>
                <w:rFonts w:hint="eastAsia"/>
              </w:rPr>
              <w:t>日（</w:t>
            </w:r>
            <w:r w:rsidR="00EE181E">
              <w:rPr>
                <w:rFonts w:hint="eastAsia"/>
              </w:rPr>
              <w:t>金</w:t>
            </w:r>
            <w:r w:rsidR="002850D2" w:rsidRPr="00D92188">
              <w:rPr>
                <w:rFonts w:hint="eastAsia"/>
              </w:rPr>
              <w:t>）</w:t>
            </w:r>
          </w:p>
        </w:tc>
        <w:tc>
          <w:tcPr>
            <w:tcW w:w="5332" w:type="dxa"/>
          </w:tcPr>
          <w:p w14:paraId="0A949A4C" w14:textId="467CABF8" w:rsidR="00AB3AFE" w:rsidRPr="00D92188" w:rsidRDefault="008F14C4" w:rsidP="00F57DEA">
            <w:pPr>
              <w:jc w:val="center"/>
            </w:pPr>
            <w:r>
              <w:rPr>
                <w:rFonts w:hint="eastAsia"/>
              </w:rPr>
              <w:t>令和８年</w:t>
            </w:r>
            <w:r w:rsidR="00F57DEA" w:rsidRPr="00D92188">
              <w:rPr>
                <w:rFonts w:hint="eastAsia"/>
              </w:rPr>
              <w:t>６月</w:t>
            </w:r>
            <w:r w:rsidR="00EE181E">
              <w:rPr>
                <w:rFonts w:hint="eastAsia"/>
              </w:rPr>
              <w:t>１</w:t>
            </w:r>
            <w:r w:rsidR="00AB3AFE" w:rsidRPr="00D92188">
              <w:rPr>
                <w:rFonts w:hint="eastAsia"/>
              </w:rPr>
              <w:t>日（</w:t>
            </w:r>
            <w:r w:rsidR="00F57DEA" w:rsidRPr="00D92188">
              <w:rPr>
                <w:rFonts w:hint="eastAsia"/>
              </w:rPr>
              <w:t>月</w:t>
            </w:r>
            <w:r w:rsidR="00AB3AFE" w:rsidRPr="00D92188">
              <w:rPr>
                <w:rFonts w:hint="eastAsia"/>
              </w:rPr>
              <w:t>）</w:t>
            </w:r>
          </w:p>
        </w:tc>
      </w:tr>
      <w:tr w:rsidR="00AB3AFE" w:rsidRPr="00D92188" w14:paraId="79EA28D3" w14:textId="77777777" w:rsidTr="00AB3AFE">
        <w:tc>
          <w:tcPr>
            <w:tcW w:w="5158" w:type="dxa"/>
          </w:tcPr>
          <w:p w14:paraId="7114FD1A" w14:textId="61A108F7" w:rsidR="00AB3AFE" w:rsidRPr="00D92188" w:rsidRDefault="00585FC6" w:rsidP="00AB3AFE">
            <w:pPr>
              <w:jc w:val="center"/>
            </w:pPr>
            <w:r w:rsidRPr="00D92188">
              <w:rPr>
                <w:rFonts w:hint="eastAsia"/>
              </w:rPr>
              <w:t>～</w:t>
            </w:r>
            <w:r w:rsidR="008F14C4">
              <w:rPr>
                <w:rFonts w:hint="eastAsia"/>
              </w:rPr>
              <w:t>令和８年</w:t>
            </w:r>
            <w:r w:rsidR="002850D2" w:rsidRPr="00D92188">
              <w:rPr>
                <w:rFonts w:hint="eastAsia"/>
              </w:rPr>
              <w:t>６</w:t>
            </w:r>
            <w:r w:rsidR="00AB3AFE" w:rsidRPr="00D92188">
              <w:rPr>
                <w:rFonts w:hint="eastAsia"/>
              </w:rPr>
              <w:t>月</w:t>
            </w:r>
            <w:r w:rsidR="00F57DEA" w:rsidRPr="00D92188">
              <w:rPr>
                <w:rFonts w:hint="eastAsia"/>
              </w:rPr>
              <w:t>２５</w:t>
            </w:r>
            <w:r w:rsidR="00AB3AFE" w:rsidRPr="00D92188">
              <w:rPr>
                <w:rFonts w:hint="eastAsia"/>
              </w:rPr>
              <w:t>日</w:t>
            </w:r>
            <w:r w:rsidRPr="00D92188">
              <w:rPr>
                <w:rFonts w:hint="eastAsia"/>
              </w:rPr>
              <w:t>（</w:t>
            </w:r>
            <w:r w:rsidR="00EE181E">
              <w:rPr>
                <w:rFonts w:hint="eastAsia"/>
              </w:rPr>
              <w:t>木</w:t>
            </w:r>
            <w:r w:rsidR="002850D2" w:rsidRPr="00D92188">
              <w:rPr>
                <w:rFonts w:hint="eastAsia"/>
              </w:rPr>
              <w:t>）</w:t>
            </w:r>
          </w:p>
        </w:tc>
        <w:tc>
          <w:tcPr>
            <w:tcW w:w="5332" w:type="dxa"/>
          </w:tcPr>
          <w:p w14:paraId="4D3EB673" w14:textId="261FC298" w:rsidR="00AB3AFE" w:rsidRPr="00D92188" w:rsidRDefault="008F14C4" w:rsidP="00AB3AFE">
            <w:pPr>
              <w:jc w:val="center"/>
            </w:pPr>
            <w:r>
              <w:rPr>
                <w:rFonts w:hint="eastAsia"/>
              </w:rPr>
              <w:t>令和８年</w:t>
            </w:r>
            <w:r w:rsidR="00AB3AFE" w:rsidRPr="00D92188">
              <w:rPr>
                <w:rFonts w:hint="eastAsia"/>
              </w:rPr>
              <w:t>７月</w:t>
            </w:r>
            <w:r w:rsidR="00F57DEA" w:rsidRPr="00D92188">
              <w:rPr>
                <w:rFonts w:hint="eastAsia"/>
              </w:rPr>
              <w:t>１</w:t>
            </w:r>
            <w:r w:rsidR="00AB3AFE" w:rsidRPr="00D92188">
              <w:rPr>
                <w:rFonts w:hint="eastAsia"/>
              </w:rPr>
              <w:t>日（</w:t>
            </w:r>
            <w:r w:rsidR="0095512F">
              <w:rPr>
                <w:rFonts w:hint="eastAsia"/>
              </w:rPr>
              <w:t>水</w:t>
            </w:r>
            <w:r w:rsidR="00AB3AFE" w:rsidRPr="00D92188">
              <w:rPr>
                <w:rFonts w:hint="eastAsia"/>
              </w:rPr>
              <w:t>）</w:t>
            </w:r>
          </w:p>
        </w:tc>
      </w:tr>
      <w:tr w:rsidR="00AB3AFE" w:rsidRPr="00D92188" w14:paraId="4866503B" w14:textId="77777777" w:rsidTr="00AB3AFE">
        <w:tc>
          <w:tcPr>
            <w:tcW w:w="5158" w:type="dxa"/>
          </w:tcPr>
          <w:p w14:paraId="272D18B2" w14:textId="59702702" w:rsidR="00AB3AFE" w:rsidRPr="00D92188" w:rsidRDefault="00585FC6" w:rsidP="00AB3AFE">
            <w:pPr>
              <w:jc w:val="center"/>
            </w:pPr>
            <w:r w:rsidRPr="00D92188">
              <w:rPr>
                <w:rFonts w:hint="eastAsia"/>
              </w:rPr>
              <w:t>～</w:t>
            </w:r>
            <w:r w:rsidR="008F14C4">
              <w:rPr>
                <w:rFonts w:hint="eastAsia"/>
              </w:rPr>
              <w:t>令和８年</w:t>
            </w:r>
            <w:r w:rsidRPr="00D92188">
              <w:rPr>
                <w:rFonts w:hint="eastAsia"/>
              </w:rPr>
              <w:t>７月２８</w:t>
            </w:r>
            <w:r w:rsidR="00AB3AFE" w:rsidRPr="00D92188">
              <w:rPr>
                <w:rFonts w:hint="eastAsia"/>
              </w:rPr>
              <w:t>日</w:t>
            </w:r>
            <w:r w:rsidRPr="00D92188">
              <w:rPr>
                <w:rFonts w:hint="eastAsia"/>
              </w:rPr>
              <w:t>（</w:t>
            </w:r>
            <w:r w:rsidR="008F14C4">
              <w:rPr>
                <w:rFonts w:hint="eastAsia"/>
              </w:rPr>
              <w:t>火</w:t>
            </w:r>
            <w:r w:rsidR="002850D2" w:rsidRPr="00D92188">
              <w:rPr>
                <w:rFonts w:hint="eastAsia"/>
              </w:rPr>
              <w:t>）</w:t>
            </w:r>
          </w:p>
        </w:tc>
        <w:tc>
          <w:tcPr>
            <w:tcW w:w="5332" w:type="dxa"/>
          </w:tcPr>
          <w:p w14:paraId="081929D4" w14:textId="03FC1B9B" w:rsidR="00AB3AFE" w:rsidRPr="00D92188" w:rsidRDefault="008F14C4" w:rsidP="00AB3AFE">
            <w:pPr>
              <w:jc w:val="center"/>
            </w:pPr>
            <w:r>
              <w:rPr>
                <w:rFonts w:hint="eastAsia"/>
              </w:rPr>
              <w:t>令和８年</w:t>
            </w:r>
            <w:r w:rsidR="00AB3AFE" w:rsidRPr="00D92188">
              <w:rPr>
                <w:rFonts w:hint="eastAsia"/>
              </w:rPr>
              <w:t>８月</w:t>
            </w:r>
            <w:r>
              <w:rPr>
                <w:rFonts w:hint="eastAsia"/>
              </w:rPr>
              <w:t>３</w:t>
            </w:r>
            <w:r w:rsidR="00AB3AFE" w:rsidRPr="00D92188">
              <w:rPr>
                <w:rFonts w:hint="eastAsia"/>
              </w:rPr>
              <w:t>日（</w:t>
            </w:r>
            <w:r>
              <w:rPr>
                <w:rFonts w:hint="eastAsia"/>
              </w:rPr>
              <w:t>月</w:t>
            </w:r>
            <w:r w:rsidR="00AB3AFE" w:rsidRPr="00D92188">
              <w:rPr>
                <w:rFonts w:hint="eastAsia"/>
              </w:rPr>
              <w:t>）</w:t>
            </w:r>
          </w:p>
        </w:tc>
      </w:tr>
      <w:tr w:rsidR="00AB3AFE" w:rsidRPr="00D92188" w14:paraId="684E0B2B" w14:textId="77777777" w:rsidTr="00AB3AFE">
        <w:tc>
          <w:tcPr>
            <w:tcW w:w="5158" w:type="dxa"/>
          </w:tcPr>
          <w:p w14:paraId="1820B357" w14:textId="2D407531" w:rsidR="00AB3AFE" w:rsidRPr="00D92188" w:rsidRDefault="00585FC6" w:rsidP="002850D2">
            <w:pPr>
              <w:jc w:val="center"/>
            </w:pPr>
            <w:r w:rsidRPr="00D92188">
              <w:rPr>
                <w:rFonts w:hint="eastAsia"/>
              </w:rPr>
              <w:t>～</w:t>
            </w:r>
            <w:r w:rsidR="008F14C4">
              <w:rPr>
                <w:rFonts w:hint="eastAsia"/>
              </w:rPr>
              <w:t>令和８年</w:t>
            </w:r>
            <w:r w:rsidR="002850D2" w:rsidRPr="00D92188">
              <w:rPr>
                <w:rFonts w:hint="eastAsia"/>
              </w:rPr>
              <w:t>８</w:t>
            </w:r>
            <w:r w:rsidR="00AB3AFE" w:rsidRPr="00D92188">
              <w:rPr>
                <w:rFonts w:hint="eastAsia"/>
              </w:rPr>
              <w:t>月</w:t>
            </w:r>
            <w:r w:rsidRPr="00D92188">
              <w:rPr>
                <w:rFonts w:hint="eastAsia"/>
              </w:rPr>
              <w:t>２６</w:t>
            </w:r>
            <w:r w:rsidR="00AB3AFE" w:rsidRPr="00D92188">
              <w:rPr>
                <w:rFonts w:hint="eastAsia"/>
              </w:rPr>
              <w:t>日</w:t>
            </w:r>
            <w:r w:rsidRPr="00D92188">
              <w:rPr>
                <w:rFonts w:hint="eastAsia"/>
              </w:rPr>
              <w:t>（</w:t>
            </w:r>
            <w:r w:rsidR="008F14C4">
              <w:rPr>
                <w:rFonts w:hint="eastAsia"/>
              </w:rPr>
              <w:t>水</w:t>
            </w:r>
            <w:r w:rsidR="002850D2" w:rsidRPr="00D92188">
              <w:rPr>
                <w:rFonts w:hint="eastAsia"/>
              </w:rPr>
              <w:t>）</w:t>
            </w:r>
          </w:p>
        </w:tc>
        <w:tc>
          <w:tcPr>
            <w:tcW w:w="5332" w:type="dxa"/>
          </w:tcPr>
          <w:p w14:paraId="398CC428" w14:textId="7E3A0374" w:rsidR="00AB3AFE" w:rsidRPr="00D92188" w:rsidRDefault="008F14C4" w:rsidP="00AB3AFE">
            <w:pPr>
              <w:jc w:val="center"/>
            </w:pPr>
            <w:r>
              <w:rPr>
                <w:rFonts w:hint="eastAsia"/>
              </w:rPr>
              <w:t>令和８年</w:t>
            </w:r>
            <w:r w:rsidR="00AB3AFE" w:rsidRPr="00D92188">
              <w:rPr>
                <w:rFonts w:hint="eastAsia"/>
              </w:rPr>
              <w:t>９</w:t>
            </w:r>
            <w:r w:rsidR="00585FC6" w:rsidRPr="00D92188">
              <w:rPr>
                <w:rFonts w:hint="eastAsia"/>
              </w:rPr>
              <w:t>月１</w:t>
            </w:r>
            <w:r w:rsidR="00AB3AFE" w:rsidRPr="00D92188">
              <w:rPr>
                <w:rFonts w:hint="eastAsia"/>
              </w:rPr>
              <w:t>日（</w:t>
            </w:r>
            <w:r>
              <w:rPr>
                <w:rFonts w:hint="eastAsia"/>
              </w:rPr>
              <w:t>火</w:t>
            </w:r>
            <w:r w:rsidR="00AB3AFE" w:rsidRPr="00D92188">
              <w:rPr>
                <w:rFonts w:hint="eastAsia"/>
              </w:rPr>
              <w:t>）</w:t>
            </w:r>
          </w:p>
        </w:tc>
      </w:tr>
      <w:tr w:rsidR="00AB3AFE" w:rsidRPr="00D92188" w14:paraId="4AE5AE36" w14:textId="77777777" w:rsidTr="00AB3AFE">
        <w:tc>
          <w:tcPr>
            <w:tcW w:w="5158" w:type="dxa"/>
          </w:tcPr>
          <w:p w14:paraId="150F6C41" w14:textId="293467C9" w:rsidR="00AB3AFE" w:rsidRPr="00D92188" w:rsidRDefault="00585FC6" w:rsidP="00AB3AFE">
            <w:pPr>
              <w:jc w:val="center"/>
            </w:pPr>
            <w:r w:rsidRPr="00D92188">
              <w:rPr>
                <w:rFonts w:hint="eastAsia"/>
              </w:rPr>
              <w:t>～</w:t>
            </w:r>
            <w:r w:rsidR="008F14C4">
              <w:rPr>
                <w:rFonts w:hint="eastAsia"/>
              </w:rPr>
              <w:t>令和８年</w:t>
            </w:r>
            <w:r w:rsidR="00F57DEA" w:rsidRPr="00D92188">
              <w:rPr>
                <w:rFonts w:hint="eastAsia"/>
              </w:rPr>
              <w:t>９月２５</w:t>
            </w:r>
            <w:r w:rsidR="00AB3AFE" w:rsidRPr="00D92188">
              <w:rPr>
                <w:rFonts w:hint="eastAsia"/>
              </w:rPr>
              <w:t>日</w:t>
            </w:r>
            <w:r w:rsidRPr="00D92188">
              <w:rPr>
                <w:rFonts w:hint="eastAsia"/>
              </w:rPr>
              <w:t>（</w:t>
            </w:r>
            <w:r w:rsidR="008F14C4">
              <w:rPr>
                <w:rFonts w:hint="eastAsia"/>
              </w:rPr>
              <w:t>金</w:t>
            </w:r>
            <w:r w:rsidR="002850D2" w:rsidRPr="00D92188">
              <w:rPr>
                <w:rFonts w:hint="eastAsia"/>
              </w:rPr>
              <w:t>）</w:t>
            </w:r>
          </w:p>
        </w:tc>
        <w:tc>
          <w:tcPr>
            <w:tcW w:w="5332" w:type="dxa"/>
          </w:tcPr>
          <w:p w14:paraId="0BB8C837" w14:textId="1036C344" w:rsidR="00AB3AFE" w:rsidRPr="00D92188" w:rsidRDefault="008F14C4" w:rsidP="00AB3AFE">
            <w:pPr>
              <w:jc w:val="center"/>
            </w:pPr>
            <w:r>
              <w:rPr>
                <w:rFonts w:hint="eastAsia"/>
              </w:rPr>
              <w:t>令和８年</w:t>
            </w:r>
            <w:r w:rsidR="00AB3AFE" w:rsidRPr="00D92188">
              <w:rPr>
                <w:rFonts w:hint="eastAsia"/>
              </w:rPr>
              <w:t>１０月</w:t>
            </w:r>
            <w:r w:rsidR="00F57DEA" w:rsidRPr="00D92188">
              <w:rPr>
                <w:rFonts w:hint="eastAsia"/>
              </w:rPr>
              <w:t>１</w:t>
            </w:r>
            <w:r w:rsidR="00AB3AFE" w:rsidRPr="00D92188">
              <w:rPr>
                <w:rFonts w:hint="eastAsia"/>
              </w:rPr>
              <w:t>日（</w:t>
            </w:r>
            <w:r>
              <w:rPr>
                <w:rFonts w:hint="eastAsia"/>
              </w:rPr>
              <w:t>木</w:t>
            </w:r>
            <w:r w:rsidR="00AB3AFE" w:rsidRPr="00D92188">
              <w:rPr>
                <w:rFonts w:hint="eastAsia"/>
              </w:rPr>
              <w:t>）</w:t>
            </w:r>
          </w:p>
        </w:tc>
      </w:tr>
      <w:tr w:rsidR="00AB3AFE" w:rsidRPr="00D92188" w14:paraId="358E6B0D" w14:textId="77777777" w:rsidTr="00AB3AFE">
        <w:tc>
          <w:tcPr>
            <w:tcW w:w="5158" w:type="dxa"/>
          </w:tcPr>
          <w:p w14:paraId="68592B5A" w14:textId="01BE00EC" w:rsidR="00AB3AFE" w:rsidRPr="00D92188" w:rsidRDefault="00585FC6" w:rsidP="00AB3AFE">
            <w:pPr>
              <w:jc w:val="center"/>
            </w:pPr>
            <w:r w:rsidRPr="00D92188">
              <w:rPr>
                <w:rFonts w:hint="eastAsia"/>
              </w:rPr>
              <w:t>～</w:t>
            </w:r>
            <w:r w:rsidR="008F14C4">
              <w:rPr>
                <w:rFonts w:hint="eastAsia"/>
              </w:rPr>
              <w:t>令和８年</w:t>
            </w:r>
            <w:r w:rsidR="00F57DEA" w:rsidRPr="00D92188">
              <w:rPr>
                <w:rFonts w:hint="eastAsia"/>
              </w:rPr>
              <w:t>１０月２</w:t>
            </w:r>
            <w:r w:rsidR="008F14C4">
              <w:rPr>
                <w:rFonts w:hint="eastAsia"/>
              </w:rPr>
              <w:t>７</w:t>
            </w:r>
            <w:r w:rsidR="00AB3AFE" w:rsidRPr="00D92188">
              <w:rPr>
                <w:rFonts w:hint="eastAsia"/>
              </w:rPr>
              <w:t>日</w:t>
            </w:r>
            <w:r w:rsidRPr="00D92188">
              <w:rPr>
                <w:rFonts w:hint="eastAsia"/>
              </w:rPr>
              <w:t>（火</w:t>
            </w:r>
            <w:r w:rsidR="002850D2" w:rsidRPr="00D92188">
              <w:rPr>
                <w:rFonts w:hint="eastAsia"/>
              </w:rPr>
              <w:t>）</w:t>
            </w:r>
          </w:p>
        </w:tc>
        <w:tc>
          <w:tcPr>
            <w:tcW w:w="5332" w:type="dxa"/>
          </w:tcPr>
          <w:p w14:paraId="3FE0FE73" w14:textId="259855AC" w:rsidR="00AB3AFE" w:rsidRPr="00D92188" w:rsidRDefault="008F14C4" w:rsidP="00AB3AFE">
            <w:pPr>
              <w:jc w:val="center"/>
            </w:pPr>
            <w:r>
              <w:rPr>
                <w:rFonts w:hint="eastAsia"/>
              </w:rPr>
              <w:t>令和８年</w:t>
            </w:r>
            <w:r w:rsidR="00AB3AFE" w:rsidRPr="00D92188">
              <w:rPr>
                <w:rFonts w:hint="eastAsia"/>
              </w:rPr>
              <w:t>１１</w:t>
            </w:r>
            <w:r w:rsidR="001604F5">
              <w:rPr>
                <w:rFonts w:hint="eastAsia"/>
              </w:rPr>
              <w:t>月</w:t>
            </w:r>
            <w:r w:rsidR="0095512F">
              <w:rPr>
                <w:rFonts w:hint="eastAsia"/>
              </w:rPr>
              <w:t>２</w:t>
            </w:r>
            <w:r w:rsidR="00AB3AFE" w:rsidRPr="00D92188">
              <w:rPr>
                <w:rFonts w:hint="eastAsia"/>
              </w:rPr>
              <w:t>日（</w:t>
            </w:r>
            <w:r w:rsidR="0095512F">
              <w:rPr>
                <w:rFonts w:hint="eastAsia"/>
              </w:rPr>
              <w:t>月</w:t>
            </w:r>
            <w:r w:rsidR="00AB3AFE" w:rsidRPr="00D92188">
              <w:rPr>
                <w:rFonts w:hint="eastAsia"/>
              </w:rPr>
              <w:t>）</w:t>
            </w:r>
          </w:p>
        </w:tc>
      </w:tr>
      <w:tr w:rsidR="00AB3AFE" w:rsidRPr="00D92188" w14:paraId="2C2AFF75" w14:textId="77777777" w:rsidTr="00AB3AFE">
        <w:tc>
          <w:tcPr>
            <w:tcW w:w="5158" w:type="dxa"/>
          </w:tcPr>
          <w:p w14:paraId="33ADB36E" w14:textId="728D34D2" w:rsidR="00AB3AFE" w:rsidRPr="00D92188" w:rsidRDefault="00AB3AFE" w:rsidP="00AB3AFE">
            <w:pPr>
              <w:jc w:val="center"/>
            </w:pPr>
            <w:r w:rsidRPr="00D92188">
              <w:rPr>
                <w:rFonts w:hint="eastAsia"/>
              </w:rPr>
              <w:t>～</w:t>
            </w:r>
            <w:r w:rsidR="008F14C4">
              <w:rPr>
                <w:rFonts w:hint="eastAsia"/>
              </w:rPr>
              <w:t>令和８年</w:t>
            </w:r>
            <w:r w:rsidR="00585FC6" w:rsidRPr="00D92188">
              <w:rPr>
                <w:rFonts w:hint="eastAsia"/>
              </w:rPr>
              <w:t>１１月２５</w:t>
            </w:r>
            <w:r w:rsidRPr="00D92188">
              <w:rPr>
                <w:rFonts w:hint="eastAsia"/>
              </w:rPr>
              <w:t>日</w:t>
            </w:r>
            <w:r w:rsidR="00F57DEA" w:rsidRPr="00D92188">
              <w:rPr>
                <w:rFonts w:hint="eastAsia"/>
              </w:rPr>
              <w:t>（</w:t>
            </w:r>
            <w:r w:rsidR="008F14C4">
              <w:rPr>
                <w:rFonts w:hint="eastAsia"/>
              </w:rPr>
              <w:t>水</w:t>
            </w:r>
            <w:r w:rsidR="002850D2" w:rsidRPr="00D92188">
              <w:rPr>
                <w:rFonts w:hint="eastAsia"/>
              </w:rPr>
              <w:t>）</w:t>
            </w:r>
          </w:p>
        </w:tc>
        <w:tc>
          <w:tcPr>
            <w:tcW w:w="5332" w:type="dxa"/>
          </w:tcPr>
          <w:p w14:paraId="29C95768" w14:textId="2F3137D3" w:rsidR="00AB3AFE" w:rsidRPr="00D92188" w:rsidRDefault="008F14C4" w:rsidP="00AB3AFE">
            <w:pPr>
              <w:jc w:val="center"/>
            </w:pPr>
            <w:r>
              <w:rPr>
                <w:rFonts w:hint="eastAsia"/>
              </w:rPr>
              <w:t>令和８年</w:t>
            </w:r>
            <w:r w:rsidR="00AB3AFE" w:rsidRPr="00D92188">
              <w:rPr>
                <w:rFonts w:hint="eastAsia"/>
              </w:rPr>
              <w:t>１２</w:t>
            </w:r>
            <w:r w:rsidR="00585FC6" w:rsidRPr="00D92188">
              <w:rPr>
                <w:rFonts w:hint="eastAsia"/>
              </w:rPr>
              <w:t>月１</w:t>
            </w:r>
            <w:r w:rsidR="00AB3AFE" w:rsidRPr="00D92188">
              <w:rPr>
                <w:rFonts w:hint="eastAsia"/>
              </w:rPr>
              <w:t>日（</w:t>
            </w:r>
            <w:r w:rsidR="0095512F">
              <w:rPr>
                <w:rFonts w:hint="eastAsia"/>
              </w:rPr>
              <w:t>火</w:t>
            </w:r>
            <w:r w:rsidR="00AB3AFE" w:rsidRPr="00D92188">
              <w:rPr>
                <w:rFonts w:hint="eastAsia"/>
              </w:rPr>
              <w:t>）</w:t>
            </w:r>
          </w:p>
        </w:tc>
      </w:tr>
      <w:tr w:rsidR="00AB3AFE" w:rsidRPr="00D92188" w14:paraId="1CF2FA7F" w14:textId="77777777" w:rsidTr="00AB3AFE">
        <w:tc>
          <w:tcPr>
            <w:tcW w:w="5158" w:type="dxa"/>
          </w:tcPr>
          <w:p w14:paraId="0896FAB5" w14:textId="5D420804" w:rsidR="00AB3AFE" w:rsidRPr="00D92188" w:rsidRDefault="00585FC6" w:rsidP="002850D2">
            <w:pPr>
              <w:jc w:val="center"/>
            </w:pPr>
            <w:r w:rsidRPr="00D92188">
              <w:rPr>
                <w:rFonts w:hint="eastAsia"/>
              </w:rPr>
              <w:t>～</w:t>
            </w:r>
            <w:r w:rsidR="008F14C4">
              <w:rPr>
                <w:rFonts w:hint="eastAsia"/>
              </w:rPr>
              <w:t>令和８年</w:t>
            </w:r>
            <w:r w:rsidRPr="00D92188">
              <w:rPr>
                <w:rFonts w:hint="eastAsia"/>
              </w:rPr>
              <w:t>１２月２３</w:t>
            </w:r>
            <w:r w:rsidR="00F57DEA" w:rsidRPr="00D92188">
              <w:rPr>
                <w:rFonts w:hint="eastAsia"/>
              </w:rPr>
              <w:t>日（</w:t>
            </w:r>
            <w:r w:rsidR="008F14C4">
              <w:rPr>
                <w:rFonts w:hint="eastAsia"/>
              </w:rPr>
              <w:t>水</w:t>
            </w:r>
            <w:r w:rsidR="002850D2" w:rsidRPr="00D92188">
              <w:rPr>
                <w:rFonts w:hint="eastAsia"/>
              </w:rPr>
              <w:t>）</w:t>
            </w:r>
          </w:p>
        </w:tc>
        <w:tc>
          <w:tcPr>
            <w:tcW w:w="5332" w:type="dxa"/>
          </w:tcPr>
          <w:p w14:paraId="231CA502" w14:textId="2C6D5139" w:rsidR="00AB3AFE" w:rsidRPr="00D92188" w:rsidRDefault="008F14C4" w:rsidP="00AB3AFE">
            <w:pPr>
              <w:jc w:val="center"/>
            </w:pPr>
            <w:r>
              <w:rPr>
                <w:rFonts w:hint="eastAsia"/>
              </w:rPr>
              <w:t>令和９年</w:t>
            </w:r>
            <w:r w:rsidR="00AB3AFE" w:rsidRPr="00D92188">
              <w:rPr>
                <w:rFonts w:hint="eastAsia"/>
              </w:rPr>
              <w:t>１月</w:t>
            </w:r>
            <w:r>
              <w:rPr>
                <w:rFonts w:hint="eastAsia"/>
              </w:rPr>
              <w:t>４</w:t>
            </w:r>
            <w:r w:rsidR="00AB3AFE" w:rsidRPr="00D92188">
              <w:rPr>
                <w:rFonts w:hint="eastAsia"/>
              </w:rPr>
              <w:t>日（</w:t>
            </w:r>
            <w:r w:rsidR="00F57DEA" w:rsidRPr="00D92188">
              <w:rPr>
                <w:rFonts w:hint="eastAsia"/>
              </w:rPr>
              <w:t>月</w:t>
            </w:r>
            <w:r w:rsidR="00AB3AFE" w:rsidRPr="00D92188">
              <w:rPr>
                <w:rFonts w:hint="eastAsia"/>
              </w:rPr>
              <w:t>）</w:t>
            </w:r>
          </w:p>
        </w:tc>
      </w:tr>
      <w:tr w:rsidR="00AB3AFE" w:rsidRPr="00D92188" w14:paraId="0A2F6AC3" w14:textId="77777777" w:rsidTr="00AB3AFE">
        <w:tc>
          <w:tcPr>
            <w:tcW w:w="5158" w:type="dxa"/>
          </w:tcPr>
          <w:p w14:paraId="30809987" w14:textId="07A8313B" w:rsidR="00AB3AFE" w:rsidRPr="00D92188" w:rsidRDefault="00585FC6" w:rsidP="00477112">
            <w:pPr>
              <w:jc w:val="center"/>
            </w:pPr>
            <w:r w:rsidRPr="00D92188">
              <w:rPr>
                <w:rFonts w:hint="eastAsia"/>
              </w:rPr>
              <w:t>～</w:t>
            </w:r>
            <w:r w:rsidR="008F14C4">
              <w:rPr>
                <w:rFonts w:hint="eastAsia"/>
              </w:rPr>
              <w:t>令和９年</w:t>
            </w:r>
            <w:r w:rsidRPr="00D92188">
              <w:rPr>
                <w:rFonts w:hint="eastAsia"/>
              </w:rPr>
              <w:t>１月２</w:t>
            </w:r>
            <w:r w:rsidR="008F14C4">
              <w:rPr>
                <w:rFonts w:hint="eastAsia"/>
              </w:rPr>
              <w:t>６</w:t>
            </w:r>
            <w:r w:rsidR="00477112" w:rsidRPr="00D92188">
              <w:rPr>
                <w:rFonts w:hint="eastAsia"/>
              </w:rPr>
              <w:t>日（火</w:t>
            </w:r>
            <w:r w:rsidR="002850D2" w:rsidRPr="00D92188">
              <w:rPr>
                <w:rFonts w:hint="eastAsia"/>
              </w:rPr>
              <w:t>）</w:t>
            </w:r>
          </w:p>
        </w:tc>
        <w:tc>
          <w:tcPr>
            <w:tcW w:w="5332" w:type="dxa"/>
          </w:tcPr>
          <w:p w14:paraId="508E9D25" w14:textId="5B1CAF52" w:rsidR="00AB3AFE" w:rsidRPr="00D92188" w:rsidRDefault="008F14C4" w:rsidP="00AB3AFE">
            <w:pPr>
              <w:jc w:val="center"/>
            </w:pPr>
            <w:r>
              <w:rPr>
                <w:rFonts w:hint="eastAsia"/>
              </w:rPr>
              <w:t>令和９年</w:t>
            </w:r>
            <w:r w:rsidR="00AB3AFE" w:rsidRPr="00D92188">
              <w:rPr>
                <w:rFonts w:hint="eastAsia"/>
              </w:rPr>
              <w:t>２</w:t>
            </w:r>
            <w:r w:rsidR="00585FC6" w:rsidRPr="00D92188">
              <w:rPr>
                <w:rFonts w:hint="eastAsia"/>
              </w:rPr>
              <w:t>月</w:t>
            </w:r>
            <w:r>
              <w:rPr>
                <w:rFonts w:hint="eastAsia"/>
              </w:rPr>
              <w:t>１</w:t>
            </w:r>
            <w:r w:rsidR="00AB3AFE" w:rsidRPr="00D92188">
              <w:rPr>
                <w:rFonts w:hint="eastAsia"/>
              </w:rPr>
              <w:t>日</w:t>
            </w:r>
            <w:r w:rsidR="00115AE7" w:rsidRPr="00D92188">
              <w:rPr>
                <w:rFonts w:hint="eastAsia"/>
              </w:rPr>
              <w:t>（月</w:t>
            </w:r>
            <w:r w:rsidR="00AB3AFE" w:rsidRPr="00D92188">
              <w:rPr>
                <w:rFonts w:hint="eastAsia"/>
              </w:rPr>
              <w:t>）</w:t>
            </w:r>
          </w:p>
        </w:tc>
      </w:tr>
      <w:tr w:rsidR="00AB3AFE" w:rsidRPr="00D92188" w14:paraId="4197E97A" w14:textId="77777777" w:rsidTr="00AB3AFE">
        <w:tc>
          <w:tcPr>
            <w:tcW w:w="5158" w:type="dxa"/>
          </w:tcPr>
          <w:p w14:paraId="581F77E8" w14:textId="099B096A" w:rsidR="00AB3AFE" w:rsidRPr="00D92188" w:rsidRDefault="00585FC6" w:rsidP="00AB3AFE">
            <w:pPr>
              <w:jc w:val="center"/>
            </w:pPr>
            <w:r w:rsidRPr="00D92188">
              <w:rPr>
                <w:rFonts w:hint="eastAsia"/>
              </w:rPr>
              <w:t>～</w:t>
            </w:r>
            <w:r w:rsidR="008F14C4">
              <w:rPr>
                <w:rFonts w:hint="eastAsia"/>
              </w:rPr>
              <w:t>令和９年</w:t>
            </w:r>
            <w:r w:rsidRPr="00D92188">
              <w:rPr>
                <w:rFonts w:hint="eastAsia"/>
              </w:rPr>
              <w:t>２月２</w:t>
            </w:r>
            <w:r w:rsidR="008F14C4">
              <w:rPr>
                <w:rFonts w:hint="eastAsia"/>
              </w:rPr>
              <w:t>２</w:t>
            </w:r>
            <w:r w:rsidR="00115AE7" w:rsidRPr="00D92188">
              <w:rPr>
                <w:rFonts w:hint="eastAsia"/>
              </w:rPr>
              <w:t>日（</w:t>
            </w:r>
            <w:r w:rsidR="008F14C4">
              <w:rPr>
                <w:rFonts w:hint="eastAsia"/>
              </w:rPr>
              <w:t>月</w:t>
            </w:r>
            <w:r w:rsidR="002850D2" w:rsidRPr="00D92188">
              <w:rPr>
                <w:rFonts w:hint="eastAsia"/>
              </w:rPr>
              <w:t>）</w:t>
            </w:r>
          </w:p>
        </w:tc>
        <w:tc>
          <w:tcPr>
            <w:tcW w:w="5332" w:type="dxa"/>
          </w:tcPr>
          <w:p w14:paraId="4A47DA8B" w14:textId="7A03989D" w:rsidR="00AB3AFE" w:rsidRPr="00D92188" w:rsidRDefault="008F14C4" w:rsidP="00AB3AFE">
            <w:pPr>
              <w:jc w:val="center"/>
            </w:pPr>
            <w:r>
              <w:rPr>
                <w:rFonts w:hint="eastAsia"/>
              </w:rPr>
              <w:t>令和９年</w:t>
            </w:r>
            <w:r w:rsidR="00AB3AFE" w:rsidRPr="00D92188">
              <w:rPr>
                <w:rFonts w:hint="eastAsia"/>
              </w:rPr>
              <w:t>３</w:t>
            </w:r>
            <w:r w:rsidR="00585FC6" w:rsidRPr="00D92188">
              <w:rPr>
                <w:rFonts w:hint="eastAsia"/>
              </w:rPr>
              <w:t>月</w:t>
            </w:r>
            <w:r>
              <w:rPr>
                <w:rFonts w:hint="eastAsia"/>
              </w:rPr>
              <w:t>１</w:t>
            </w:r>
            <w:r w:rsidR="00AB3AFE" w:rsidRPr="00D92188">
              <w:rPr>
                <w:rFonts w:hint="eastAsia"/>
              </w:rPr>
              <w:t>日</w:t>
            </w:r>
            <w:r w:rsidR="00115AE7" w:rsidRPr="00D92188">
              <w:rPr>
                <w:rFonts w:hint="eastAsia"/>
              </w:rPr>
              <w:t>（月</w:t>
            </w:r>
            <w:r w:rsidR="00AB3AFE" w:rsidRPr="00D92188">
              <w:rPr>
                <w:rFonts w:hint="eastAsia"/>
              </w:rPr>
              <w:t>）</w:t>
            </w:r>
          </w:p>
        </w:tc>
      </w:tr>
      <w:tr w:rsidR="00AB3AFE" w:rsidRPr="00D92188" w14:paraId="46A80618" w14:textId="77777777" w:rsidTr="00AB3AFE">
        <w:tc>
          <w:tcPr>
            <w:tcW w:w="5158" w:type="dxa"/>
          </w:tcPr>
          <w:p w14:paraId="7BE4C522" w14:textId="6D2831C4" w:rsidR="00AB3AFE" w:rsidRPr="00D92188" w:rsidRDefault="00585FC6" w:rsidP="00AB3AFE">
            <w:pPr>
              <w:jc w:val="center"/>
            </w:pPr>
            <w:r w:rsidRPr="00D92188">
              <w:rPr>
                <w:rFonts w:hint="eastAsia"/>
              </w:rPr>
              <w:t>～</w:t>
            </w:r>
            <w:r w:rsidR="008F14C4">
              <w:rPr>
                <w:rFonts w:hint="eastAsia"/>
              </w:rPr>
              <w:t>令和９年</w:t>
            </w:r>
            <w:r w:rsidRPr="00D92188">
              <w:rPr>
                <w:rFonts w:hint="eastAsia"/>
              </w:rPr>
              <w:t>３月２６日（</w:t>
            </w:r>
            <w:r w:rsidR="008F14C4">
              <w:rPr>
                <w:rFonts w:hint="eastAsia"/>
              </w:rPr>
              <w:t>金</w:t>
            </w:r>
            <w:r w:rsidR="002850D2" w:rsidRPr="00D92188">
              <w:rPr>
                <w:rFonts w:hint="eastAsia"/>
              </w:rPr>
              <w:t>）</w:t>
            </w:r>
          </w:p>
        </w:tc>
        <w:tc>
          <w:tcPr>
            <w:tcW w:w="5332" w:type="dxa"/>
          </w:tcPr>
          <w:p w14:paraId="126BA510" w14:textId="324E13FB" w:rsidR="00AB3AFE" w:rsidRPr="00D92188" w:rsidRDefault="008F14C4" w:rsidP="00AB3AFE">
            <w:pPr>
              <w:jc w:val="center"/>
            </w:pPr>
            <w:r>
              <w:rPr>
                <w:rFonts w:hint="eastAsia"/>
              </w:rPr>
              <w:t>令和９年</w:t>
            </w:r>
            <w:r w:rsidR="00AB3AFE" w:rsidRPr="00D92188">
              <w:rPr>
                <w:rFonts w:hint="eastAsia"/>
              </w:rPr>
              <w:t>４月１日</w:t>
            </w:r>
            <w:r w:rsidR="00585FC6" w:rsidRPr="00D92188">
              <w:rPr>
                <w:rFonts w:hint="eastAsia"/>
              </w:rPr>
              <w:t>（</w:t>
            </w:r>
            <w:r>
              <w:rPr>
                <w:rFonts w:hint="eastAsia"/>
              </w:rPr>
              <w:t>木</w:t>
            </w:r>
            <w:r w:rsidR="00AB3AFE" w:rsidRPr="00D92188">
              <w:rPr>
                <w:rFonts w:hint="eastAsia"/>
              </w:rPr>
              <w:t>）</w:t>
            </w:r>
          </w:p>
        </w:tc>
      </w:tr>
      <w:tr w:rsidR="00AB3AFE" w:rsidRPr="00D92188" w14:paraId="39CBB3B1" w14:textId="77777777" w:rsidTr="00AB3AFE">
        <w:tc>
          <w:tcPr>
            <w:tcW w:w="5158" w:type="dxa"/>
          </w:tcPr>
          <w:p w14:paraId="36FE91CC" w14:textId="332025C9" w:rsidR="00AB3AFE" w:rsidRPr="00D92188" w:rsidRDefault="00585FC6" w:rsidP="00AB3AFE">
            <w:pPr>
              <w:jc w:val="center"/>
            </w:pPr>
            <w:r w:rsidRPr="00D92188">
              <w:rPr>
                <w:rFonts w:hint="eastAsia"/>
              </w:rPr>
              <w:t>～</w:t>
            </w:r>
            <w:r w:rsidR="008F14C4">
              <w:rPr>
                <w:rFonts w:hint="eastAsia"/>
              </w:rPr>
              <w:t>令和９年</w:t>
            </w:r>
            <w:r w:rsidRPr="00D92188">
              <w:rPr>
                <w:rFonts w:hint="eastAsia"/>
              </w:rPr>
              <w:t>４月２</w:t>
            </w:r>
            <w:r w:rsidR="008F14C4">
              <w:rPr>
                <w:rFonts w:hint="eastAsia"/>
              </w:rPr>
              <w:t>３</w:t>
            </w:r>
            <w:r w:rsidR="00115AE7" w:rsidRPr="00D92188">
              <w:rPr>
                <w:rFonts w:hint="eastAsia"/>
              </w:rPr>
              <w:t>日（金</w:t>
            </w:r>
            <w:r w:rsidR="002850D2" w:rsidRPr="00D92188">
              <w:rPr>
                <w:rFonts w:hint="eastAsia"/>
              </w:rPr>
              <w:t>）</w:t>
            </w:r>
          </w:p>
        </w:tc>
        <w:tc>
          <w:tcPr>
            <w:tcW w:w="5332" w:type="dxa"/>
          </w:tcPr>
          <w:p w14:paraId="5F2C1919" w14:textId="6BBEE27E" w:rsidR="00AB3AFE" w:rsidRPr="00D92188" w:rsidRDefault="008F14C4" w:rsidP="00AB3AFE">
            <w:pPr>
              <w:jc w:val="center"/>
            </w:pPr>
            <w:r>
              <w:rPr>
                <w:rFonts w:hint="eastAsia"/>
              </w:rPr>
              <w:t>令和９年</w:t>
            </w:r>
            <w:r w:rsidR="00AB3AFE" w:rsidRPr="00D92188">
              <w:rPr>
                <w:rFonts w:hint="eastAsia"/>
              </w:rPr>
              <w:t>５月</w:t>
            </w:r>
            <w:r>
              <w:rPr>
                <w:rFonts w:hint="eastAsia"/>
              </w:rPr>
              <w:t>６</w:t>
            </w:r>
            <w:r w:rsidR="00AB3AFE" w:rsidRPr="00D92188">
              <w:rPr>
                <w:rFonts w:hint="eastAsia"/>
              </w:rPr>
              <w:t>日</w:t>
            </w:r>
            <w:r w:rsidR="00585FC6" w:rsidRPr="00D92188">
              <w:rPr>
                <w:rFonts w:hint="eastAsia"/>
              </w:rPr>
              <w:t>（</w:t>
            </w:r>
            <w:r>
              <w:rPr>
                <w:rFonts w:hint="eastAsia"/>
              </w:rPr>
              <w:t>木</w:t>
            </w:r>
            <w:r w:rsidR="00AB3AFE" w:rsidRPr="00D92188">
              <w:rPr>
                <w:rFonts w:hint="eastAsia"/>
              </w:rPr>
              <w:t>）</w:t>
            </w:r>
          </w:p>
        </w:tc>
      </w:tr>
    </w:tbl>
    <w:p w14:paraId="56B95E72" w14:textId="77777777" w:rsidR="000B17B5" w:rsidRPr="00D92188" w:rsidRDefault="000B17B5" w:rsidP="00CB2EB2">
      <w:pPr>
        <w:pStyle w:val="1"/>
        <w:spacing w:line="400" w:lineRule="exact"/>
        <w:rPr>
          <w:rFonts w:ascii="ＭＳ Ｐゴシック" w:eastAsia="ＭＳ Ｐゴシック" w:hAnsi="ＭＳ Ｐゴシック"/>
          <w:b/>
          <w:color w:val="FFFFFF" w:themeColor="background1"/>
          <w:sz w:val="36"/>
          <w:szCs w:val="36"/>
          <w:highlight w:val="darkMagenta"/>
        </w:rPr>
      </w:pPr>
    </w:p>
    <w:p w14:paraId="206930C1" w14:textId="77777777" w:rsidR="00AB3AFE" w:rsidRPr="00D92188" w:rsidRDefault="00AB3AFE" w:rsidP="00CB2EB2">
      <w:pPr>
        <w:pStyle w:val="1"/>
        <w:spacing w:line="400" w:lineRule="exact"/>
        <w:rPr>
          <w:rFonts w:ascii="ＭＳ Ｐゴシック" w:eastAsia="ＭＳ Ｐゴシック" w:hAnsi="ＭＳ Ｐゴシック"/>
          <w:b/>
          <w:color w:val="FFFFFF" w:themeColor="background1"/>
          <w:sz w:val="36"/>
          <w:szCs w:val="36"/>
          <w:highlight w:val="darkMagenta"/>
        </w:rPr>
      </w:pPr>
    </w:p>
    <w:p w14:paraId="7E8020D2" w14:textId="77777777" w:rsidR="00AB3AFE" w:rsidRPr="00D92188" w:rsidRDefault="00AB3AFE" w:rsidP="00CB2EB2">
      <w:pPr>
        <w:pStyle w:val="1"/>
        <w:spacing w:line="400" w:lineRule="exact"/>
        <w:rPr>
          <w:rFonts w:ascii="ＭＳ Ｐゴシック" w:eastAsia="ＭＳ Ｐゴシック" w:hAnsi="ＭＳ Ｐゴシック"/>
          <w:b/>
          <w:color w:val="FFFFFF" w:themeColor="background1"/>
          <w:sz w:val="36"/>
          <w:szCs w:val="36"/>
          <w:highlight w:val="darkMagenta"/>
        </w:rPr>
      </w:pPr>
    </w:p>
    <w:p w14:paraId="147807C9" w14:textId="77777777" w:rsidR="00AB3AFE" w:rsidRPr="00D92188" w:rsidRDefault="00AB3AFE" w:rsidP="00CB2EB2">
      <w:pPr>
        <w:pStyle w:val="1"/>
        <w:spacing w:line="400" w:lineRule="exact"/>
        <w:rPr>
          <w:rFonts w:ascii="ＭＳ Ｐゴシック" w:eastAsia="ＭＳ Ｐゴシック" w:hAnsi="ＭＳ Ｐゴシック"/>
          <w:b/>
          <w:color w:val="FFFFFF" w:themeColor="background1"/>
          <w:sz w:val="36"/>
          <w:szCs w:val="36"/>
          <w:highlight w:val="darkMagenta"/>
        </w:rPr>
      </w:pPr>
    </w:p>
    <w:p w14:paraId="5BCF6849" w14:textId="77777777" w:rsidR="00CB77F8" w:rsidRDefault="00CB77F8" w:rsidP="00CB2EB2">
      <w:pPr>
        <w:pStyle w:val="1"/>
        <w:spacing w:line="400" w:lineRule="exact"/>
        <w:rPr>
          <w:rFonts w:ascii="ＭＳ Ｐゴシック" w:eastAsia="ＭＳ Ｐゴシック" w:hAnsi="ＭＳ Ｐゴシック"/>
          <w:b/>
          <w:color w:val="FFFFFF" w:themeColor="background1"/>
          <w:sz w:val="36"/>
          <w:szCs w:val="36"/>
          <w:highlight w:val="darkMagenta"/>
        </w:rPr>
        <w:sectPr w:rsidR="00CB77F8" w:rsidSect="00745607">
          <w:headerReference w:type="even" r:id="rId20"/>
          <w:headerReference w:type="default" r:id="rId21"/>
          <w:footerReference w:type="even" r:id="rId22"/>
          <w:footerReference w:type="default" r:id="rId23"/>
          <w:type w:val="continuous"/>
          <w:pgSz w:w="16838" w:h="11906" w:orient="landscape" w:code="9"/>
          <w:pgMar w:top="1418" w:right="1418" w:bottom="1418" w:left="1418" w:header="567" w:footer="567" w:gutter="0"/>
          <w:pgNumType w:start="6"/>
          <w:cols w:space="425"/>
          <w:docGrid w:type="linesAndChars" w:linePitch="292" w:charSpace="-2043"/>
        </w:sectPr>
      </w:pPr>
    </w:p>
    <w:p w14:paraId="3EE09030" w14:textId="77777777" w:rsidR="00CB2EB2" w:rsidRPr="00D92188" w:rsidRDefault="00CB2EB2" w:rsidP="00CB2EB2">
      <w:pPr>
        <w:pStyle w:val="1"/>
        <w:spacing w:line="400" w:lineRule="exact"/>
        <w:rPr>
          <w:rFonts w:ascii="ＭＳ Ｐゴシック" w:eastAsia="ＭＳ Ｐゴシック" w:hAnsi="ＭＳ Ｐゴシック"/>
          <w:b/>
          <w:color w:val="FFFFFF" w:themeColor="background1"/>
          <w:sz w:val="36"/>
          <w:szCs w:val="36"/>
        </w:rPr>
      </w:pPr>
      <w:r w:rsidRPr="00D92188">
        <w:rPr>
          <w:rFonts w:ascii="ＭＳ Ｐゴシック" w:eastAsia="ＭＳ Ｐゴシック" w:hAnsi="ＭＳ Ｐゴシック" w:hint="eastAsia"/>
          <w:b/>
          <w:color w:val="FFFFFF" w:themeColor="background1"/>
          <w:sz w:val="36"/>
          <w:szCs w:val="36"/>
          <w:highlight w:val="darkMagenta"/>
        </w:rPr>
        <w:lastRenderedPageBreak/>
        <w:t xml:space="preserve">　　　　　　　　　　　　　　　　　　　　　第３章　特別徴収税額の納入　　　　　　　　　　　　　　　　　　　　　　　　　　　　　　　</w:t>
      </w:r>
    </w:p>
    <w:p w14:paraId="480848D8" w14:textId="77777777" w:rsidR="00CB2EB2" w:rsidRPr="00D92188" w:rsidRDefault="00CB2EB2" w:rsidP="00CB2EB2">
      <w:pPr>
        <w:pStyle w:val="1"/>
        <w:spacing w:line="180" w:lineRule="exact"/>
        <w:rPr>
          <w:rFonts w:ascii="ＭＳ Ｐゴシック" w:eastAsia="ＭＳ Ｐゴシック" w:hAnsi="ＭＳ Ｐゴシック"/>
          <w:b/>
          <w:color w:val="FFFFFF" w:themeColor="background1"/>
          <w:sz w:val="16"/>
          <w:szCs w:val="16"/>
        </w:rPr>
      </w:pPr>
    </w:p>
    <w:p w14:paraId="00DF6448" w14:textId="77777777" w:rsidR="00C65715" w:rsidRPr="00D92188" w:rsidRDefault="00C65715" w:rsidP="00CB2EB2">
      <w:pPr>
        <w:pStyle w:val="1"/>
        <w:spacing w:line="180" w:lineRule="exact"/>
        <w:rPr>
          <w:rFonts w:ascii="ＭＳ Ｐゴシック" w:eastAsia="ＭＳ Ｐゴシック" w:hAnsi="ＭＳ Ｐゴシック"/>
          <w:b/>
          <w:color w:val="FFFFFF" w:themeColor="background1"/>
          <w:sz w:val="16"/>
          <w:szCs w:val="16"/>
        </w:rPr>
      </w:pPr>
    </w:p>
    <w:p w14:paraId="1516E185" w14:textId="77777777" w:rsidR="00C65715" w:rsidRPr="00D92188" w:rsidRDefault="00C65715" w:rsidP="00CB2EB2">
      <w:pPr>
        <w:pStyle w:val="1"/>
        <w:spacing w:line="180" w:lineRule="exact"/>
        <w:rPr>
          <w:rFonts w:ascii="ＭＳ Ｐゴシック" w:eastAsia="ＭＳ Ｐゴシック" w:hAnsi="ＭＳ Ｐゴシック"/>
          <w:b/>
          <w:color w:val="FFFFFF" w:themeColor="background1"/>
          <w:sz w:val="16"/>
          <w:szCs w:val="16"/>
        </w:rPr>
      </w:pPr>
    </w:p>
    <w:p w14:paraId="29D66A1C" w14:textId="77777777" w:rsidR="00C65715" w:rsidRPr="00D92188" w:rsidRDefault="00C65715" w:rsidP="00CB2EB2">
      <w:pPr>
        <w:pStyle w:val="1"/>
        <w:spacing w:line="180" w:lineRule="exact"/>
        <w:rPr>
          <w:rFonts w:ascii="ＭＳ Ｐゴシック" w:eastAsia="ＭＳ Ｐゴシック" w:hAnsi="ＭＳ Ｐゴシック"/>
          <w:b/>
          <w:color w:val="FFFFFF" w:themeColor="background1"/>
          <w:sz w:val="16"/>
          <w:szCs w:val="16"/>
        </w:rPr>
      </w:pPr>
    </w:p>
    <w:p w14:paraId="21B17B65" w14:textId="77777777" w:rsidR="00CB2EB2" w:rsidRPr="00D92188" w:rsidRDefault="00CB2EB2" w:rsidP="00CB2EB2">
      <w:pPr>
        <w:pStyle w:val="1"/>
        <w:spacing w:line="400" w:lineRule="exact"/>
        <w:rPr>
          <w:sz w:val="36"/>
          <w:szCs w:val="36"/>
        </w:rPr>
        <w:sectPr w:rsidR="00CB2EB2" w:rsidRPr="00D92188" w:rsidSect="00CB77F8">
          <w:headerReference w:type="default" r:id="rId24"/>
          <w:footerReference w:type="default" r:id="rId25"/>
          <w:pgSz w:w="16838" w:h="11906" w:orient="landscape" w:code="9"/>
          <w:pgMar w:top="1418" w:right="1418" w:bottom="1418" w:left="1418" w:header="567" w:footer="567" w:gutter="0"/>
          <w:pgNumType w:start="6"/>
          <w:cols w:space="425"/>
          <w:docGrid w:type="linesAndChars" w:linePitch="292" w:charSpace="-2043"/>
        </w:sectPr>
      </w:pPr>
    </w:p>
    <w:p w14:paraId="30D78AE7" w14:textId="77777777" w:rsidR="00CB2EB2" w:rsidRPr="00D92188" w:rsidRDefault="00CB2EB2" w:rsidP="00CB2EB2">
      <w:r w:rsidRPr="00D92188">
        <w:rPr>
          <w:rFonts w:hint="eastAsia"/>
        </w:rPr>
        <w:t>■　３－１　納入することができる金融機関</w:t>
      </w:r>
    </w:p>
    <w:p w14:paraId="57F87A66" w14:textId="77777777" w:rsidR="00CB2EB2" w:rsidRPr="00D92188" w:rsidRDefault="002431C6" w:rsidP="00CB2EB2">
      <w:r w:rsidRPr="00D92188">
        <w:rPr>
          <w:rFonts w:hint="eastAsia"/>
        </w:rPr>
        <w:t xml:space="preserve">　○　東邦銀行</w:t>
      </w:r>
      <w:r w:rsidR="00F323F0" w:rsidRPr="00D92188">
        <w:rPr>
          <w:rFonts w:hint="eastAsia"/>
        </w:rPr>
        <w:t>の本店、国内支店及び国内出張所</w:t>
      </w:r>
    </w:p>
    <w:p w14:paraId="727C7F45" w14:textId="77777777" w:rsidR="00F323F0" w:rsidRPr="00D92188" w:rsidRDefault="00F323F0" w:rsidP="00CB2EB2">
      <w:r w:rsidRPr="00D92188">
        <w:rPr>
          <w:rFonts w:hint="eastAsia"/>
        </w:rPr>
        <w:t xml:space="preserve">　〇　郵便局（東北６県）</w:t>
      </w:r>
    </w:p>
    <w:p w14:paraId="2D2B64EA" w14:textId="77777777" w:rsidR="00F323F0" w:rsidRPr="00D92188" w:rsidRDefault="0079013A" w:rsidP="00CB2EB2">
      <w:r w:rsidRPr="00D92188">
        <w:rPr>
          <w:rFonts w:hint="eastAsia"/>
        </w:rPr>
        <w:t xml:space="preserve">　〇　喜多方市会計課・各支所会計</w:t>
      </w:r>
      <w:r w:rsidR="00F323F0" w:rsidRPr="00D92188">
        <w:rPr>
          <w:rFonts w:hint="eastAsia"/>
        </w:rPr>
        <w:t>窓口</w:t>
      </w:r>
    </w:p>
    <w:p w14:paraId="74CB3FBE" w14:textId="77777777" w:rsidR="00F323F0" w:rsidRPr="00D92188" w:rsidRDefault="00F323F0" w:rsidP="00CB2EB2">
      <w:r w:rsidRPr="00D92188">
        <w:rPr>
          <w:rFonts w:hint="eastAsia"/>
        </w:rPr>
        <w:t xml:space="preserve">　〇　福島銀行喜多方支店</w:t>
      </w:r>
    </w:p>
    <w:p w14:paraId="34595AF4" w14:textId="77777777" w:rsidR="00F323F0" w:rsidRPr="00D92188" w:rsidRDefault="00F323F0" w:rsidP="00CB2EB2">
      <w:r w:rsidRPr="00D92188">
        <w:rPr>
          <w:rFonts w:hint="eastAsia"/>
        </w:rPr>
        <w:t xml:space="preserve">　〇　大東銀行喜多方支店</w:t>
      </w:r>
    </w:p>
    <w:p w14:paraId="63031117" w14:textId="77777777" w:rsidR="00F323F0" w:rsidRPr="00D92188" w:rsidRDefault="00F323F0" w:rsidP="00CB2EB2">
      <w:r w:rsidRPr="00D92188">
        <w:rPr>
          <w:rFonts w:hint="eastAsia"/>
        </w:rPr>
        <w:t xml:space="preserve">　〇　会津信用金庫喜多方支店、喜多方東支店及び山都支店</w:t>
      </w:r>
    </w:p>
    <w:p w14:paraId="07B38004" w14:textId="77777777" w:rsidR="00F323F0" w:rsidRPr="00D92188" w:rsidRDefault="00F323F0" w:rsidP="00CB2EB2">
      <w:r w:rsidRPr="00D92188">
        <w:rPr>
          <w:rFonts w:hint="eastAsia"/>
        </w:rPr>
        <w:t xml:space="preserve">　〇　会津商工信用組合喜多方支店、塩川支店</w:t>
      </w:r>
    </w:p>
    <w:p w14:paraId="0C42D912" w14:textId="77777777" w:rsidR="00F323F0" w:rsidRPr="00D92188" w:rsidRDefault="00F323F0" w:rsidP="00CB2EB2">
      <w:r w:rsidRPr="00D92188">
        <w:rPr>
          <w:rFonts w:hint="eastAsia"/>
        </w:rPr>
        <w:t xml:space="preserve">　〇　東北労働金庫喜多方支店</w:t>
      </w:r>
    </w:p>
    <w:p w14:paraId="7B8E432E" w14:textId="77777777" w:rsidR="00F323F0" w:rsidRPr="00D92188" w:rsidRDefault="00F323F0" w:rsidP="00CB2EB2">
      <w:r w:rsidRPr="00D92188">
        <w:rPr>
          <w:rFonts w:hint="eastAsia"/>
        </w:rPr>
        <w:t xml:space="preserve">　〇　会津</w:t>
      </w:r>
      <w:proofErr w:type="gramStart"/>
      <w:r w:rsidR="009E12FB" w:rsidRPr="00D92188">
        <w:rPr>
          <w:rFonts w:hint="eastAsia"/>
        </w:rPr>
        <w:t>よつば</w:t>
      </w:r>
      <w:proofErr w:type="gramEnd"/>
      <w:r w:rsidR="0084651C" w:rsidRPr="00D92188">
        <w:rPr>
          <w:rFonts w:hint="eastAsia"/>
        </w:rPr>
        <w:t>農業協同組合の</w:t>
      </w:r>
      <w:r w:rsidRPr="00D92188">
        <w:rPr>
          <w:rFonts w:hint="eastAsia"/>
        </w:rPr>
        <w:t>各支店</w:t>
      </w:r>
    </w:p>
    <w:p w14:paraId="1BB42C08" w14:textId="77777777" w:rsidR="00C65715" w:rsidRPr="00D92188" w:rsidRDefault="00C65715" w:rsidP="00C65715">
      <w:pPr>
        <w:jc w:val="left"/>
      </w:pPr>
    </w:p>
    <w:p w14:paraId="6A09ED2B" w14:textId="77777777" w:rsidR="002431C6" w:rsidRPr="00D92188" w:rsidRDefault="002431C6" w:rsidP="00C65715">
      <w:pPr>
        <w:jc w:val="left"/>
      </w:pPr>
      <w:r w:rsidRPr="00D92188">
        <w:rPr>
          <w:rFonts w:hint="eastAsia"/>
        </w:rPr>
        <w:t xml:space="preserve">■　</w:t>
      </w:r>
      <w:r w:rsidR="00CB2EB2" w:rsidRPr="00D92188">
        <w:rPr>
          <w:rFonts w:hint="eastAsia"/>
        </w:rPr>
        <w:t>３－２　郵便局（東北６県以外）での納入</w:t>
      </w:r>
    </w:p>
    <w:p w14:paraId="19DC88A7" w14:textId="347BEBFF" w:rsidR="002431C6" w:rsidRPr="00D92188" w:rsidRDefault="002431C6" w:rsidP="002431C6">
      <w:pPr>
        <w:ind w:leftChars="100" w:left="210" w:firstLineChars="100" w:firstLine="211"/>
      </w:pPr>
      <w:r w:rsidRPr="00D92188">
        <w:rPr>
          <w:rFonts w:hint="eastAsia"/>
          <w:b/>
        </w:rPr>
        <w:t>東北６県以外の地域の郵便局での納入を希望される場合</w:t>
      </w:r>
      <w:r w:rsidRPr="00D92188">
        <w:rPr>
          <w:rFonts w:hint="eastAsia"/>
        </w:rPr>
        <w:t>は、</w:t>
      </w:r>
      <w:r w:rsidRPr="00D92188">
        <w:t>納付を希望される郵便局</w:t>
      </w:r>
      <w:r w:rsidR="0095512F">
        <w:rPr>
          <w:rFonts w:hint="eastAsia"/>
        </w:rPr>
        <w:t>に</w:t>
      </w:r>
      <w:r w:rsidRPr="00D92188">
        <w:rPr>
          <w:b/>
        </w:rPr>
        <w:t>「指定依頼書」</w:t>
      </w:r>
      <w:r w:rsidR="0095512F">
        <w:rPr>
          <w:rFonts w:hint="eastAsia"/>
          <w:bCs/>
        </w:rPr>
        <w:t>をご提出いただくことで</w:t>
      </w:r>
      <w:r w:rsidRPr="00D92188">
        <w:t>、取扱いが可能となります。</w:t>
      </w:r>
    </w:p>
    <w:p w14:paraId="3C733613" w14:textId="77777777" w:rsidR="002431C6" w:rsidRDefault="002431C6" w:rsidP="00F33276">
      <w:pPr>
        <w:ind w:left="210" w:hangingChars="100" w:hanging="210"/>
      </w:pPr>
      <w:r w:rsidRPr="00D92188">
        <w:t xml:space="preserve">　</w:t>
      </w:r>
      <w:r w:rsidR="00F33276" w:rsidRPr="00D92188">
        <w:rPr>
          <w:rFonts w:hint="eastAsia"/>
        </w:rPr>
        <w:t xml:space="preserve">　</w:t>
      </w:r>
      <w:r w:rsidRPr="00D92188">
        <w:t>取扱機関として指定した郵便局では翌年以降も</w:t>
      </w:r>
      <w:r w:rsidR="00B57DB1" w:rsidRPr="00D92188">
        <w:rPr>
          <w:rFonts w:hint="eastAsia"/>
        </w:rPr>
        <w:t>納入</w:t>
      </w:r>
      <w:r w:rsidRPr="00D92188">
        <w:t>が可能となります。</w:t>
      </w:r>
    </w:p>
    <w:p w14:paraId="18A8438E" w14:textId="77777777" w:rsidR="0095512F" w:rsidRPr="00D92188" w:rsidRDefault="0095512F" w:rsidP="00F33276">
      <w:pPr>
        <w:ind w:left="210" w:hangingChars="100" w:hanging="210"/>
      </w:pPr>
    </w:p>
    <w:p w14:paraId="2AEE54B7" w14:textId="77777777" w:rsidR="00076E89" w:rsidRPr="00D92188" w:rsidRDefault="00076E89" w:rsidP="00260914">
      <w:pPr>
        <w:jc w:val="left"/>
      </w:pPr>
    </w:p>
    <w:p w14:paraId="1434B3D8" w14:textId="77777777" w:rsidR="00260914" w:rsidRPr="00D92188" w:rsidRDefault="00260914" w:rsidP="00260914">
      <w:pPr>
        <w:jc w:val="left"/>
      </w:pPr>
    </w:p>
    <w:p w14:paraId="44E42442" w14:textId="77777777" w:rsidR="00F33276" w:rsidRPr="00D92188" w:rsidRDefault="00F33276" w:rsidP="00C65715">
      <w:pPr>
        <w:ind w:leftChars="25" w:left="263" w:hangingChars="100" w:hanging="210"/>
        <w:jc w:val="left"/>
      </w:pPr>
      <w:r w:rsidRPr="00D92188">
        <w:rPr>
          <w:rFonts w:hint="eastAsia"/>
        </w:rPr>
        <w:t xml:space="preserve">■　</w:t>
      </w:r>
      <w:r w:rsidR="00CB2EB2" w:rsidRPr="00D92188">
        <w:rPr>
          <w:rFonts w:hint="eastAsia"/>
        </w:rPr>
        <w:t>３－３　従業員が１０名未満である場合に受けられる「納期の特例」の適用</w:t>
      </w:r>
    </w:p>
    <w:p w14:paraId="7F4FDA0E" w14:textId="77777777" w:rsidR="00B57DB1" w:rsidRPr="00D92188" w:rsidRDefault="00B57DB1" w:rsidP="002D1AD9">
      <w:pPr>
        <w:ind w:leftChars="125" w:left="263" w:firstLineChars="100" w:firstLine="210"/>
        <w:jc w:val="left"/>
      </w:pPr>
      <w:r w:rsidRPr="00D92188">
        <w:t>給与の支払いを受ける</w:t>
      </w:r>
      <w:r w:rsidRPr="00D92188">
        <w:rPr>
          <w:b/>
        </w:rPr>
        <w:t>従業員が常時</w:t>
      </w:r>
      <w:r w:rsidR="004327F4" w:rsidRPr="00D92188">
        <w:rPr>
          <w:rFonts w:hint="eastAsia"/>
          <w:b/>
        </w:rPr>
        <w:t>１０</w:t>
      </w:r>
      <w:r w:rsidRPr="00D92188">
        <w:rPr>
          <w:b/>
        </w:rPr>
        <w:t>人未満である事業所</w:t>
      </w:r>
      <w:r w:rsidRPr="00D92188">
        <w:t>は、事前に承認を受けることにより、毎月の給与から特別徴収した</w:t>
      </w:r>
      <w:r w:rsidR="00826A60" w:rsidRPr="00D92188">
        <w:rPr>
          <w:rFonts w:hint="eastAsia"/>
        </w:rPr>
        <w:t>市民税・県民税・森林環境税</w:t>
      </w:r>
      <w:r w:rsidRPr="00D92188">
        <w:t>を半年分まとめて</w:t>
      </w:r>
      <w:r w:rsidRPr="00D92188">
        <w:rPr>
          <w:rFonts w:hint="eastAsia"/>
        </w:rPr>
        <w:t>（</w:t>
      </w:r>
      <w:r w:rsidRPr="00D92188">
        <w:t>年</w:t>
      </w:r>
      <w:r w:rsidRPr="00D92188">
        <w:rPr>
          <w:rFonts w:hint="eastAsia"/>
        </w:rPr>
        <w:t>２</w:t>
      </w:r>
      <w:r w:rsidRPr="00D92188">
        <w:t>回に分けて</w:t>
      </w:r>
      <w:r w:rsidRPr="00D92188">
        <w:rPr>
          <w:rFonts w:hint="eastAsia"/>
        </w:rPr>
        <w:t>）</w:t>
      </w:r>
      <w:r w:rsidRPr="00D92188">
        <w:t>納入することができます。</w:t>
      </w:r>
      <w:r w:rsidRPr="00D92188">
        <w:rPr>
          <w:b/>
        </w:rPr>
        <w:t>「特別徴収税額の納期の特例の承認に関する申請書」</w:t>
      </w:r>
      <w:r w:rsidR="00C673AF" w:rsidRPr="00D92188">
        <w:rPr>
          <w:rFonts w:hint="eastAsia"/>
        </w:rPr>
        <w:t>（付録の様式５）</w:t>
      </w:r>
      <w:r w:rsidRPr="00D92188">
        <w:t>に必要事項を記入の上、</w:t>
      </w:r>
      <w:r w:rsidR="002D1AD9" w:rsidRPr="00D92188">
        <w:rPr>
          <w:rFonts w:hint="eastAsia"/>
        </w:rPr>
        <w:t>ご</w:t>
      </w:r>
      <w:r w:rsidR="002D1AD9" w:rsidRPr="00D92188">
        <w:t>提出</w:t>
      </w:r>
      <w:r w:rsidRPr="00D92188">
        <w:t>ください。</w:t>
      </w:r>
    </w:p>
    <w:p w14:paraId="356D425F" w14:textId="77777777" w:rsidR="00B57DB1" w:rsidRPr="00D92188" w:rsidRDefault="00B57DB1" w:rsidP="00B57DB1">
      <w:pPr>
        <w:ind w:leftChars="125" w:left="263"/>
        <w:jc w:val="left"/>
      </w:pPr>
      <w:r w:rsidRPr="00D92188">
        <w:rPr>
          <w:rFonts w:hint="eastAsia"/>
        </w:rPr>
        <w:t>○</w:t>
      </w:r>
      <w:r w:rsidRPr="00D92188">
        <w:t xml:space="preserve"> </w:t>
      </w:r>
      <w:r w:rsidRPr="00D92188">
        <w:rPr>
          <w:b/>
        </w:rPr>
        <w:t> </w:t>
      </w:r>
      <w:r w:rsidRPr="00D92188">
        <w:rPr>
          <w:b/>
        </w:rPr>
        <w:t>承認後の納期</w:t>
      </w:r>
    </w:p>
    <w:p w14:paraId="3B9816F2" w14:textId="77777777" w:rsidR="00B57DB1" w:rsidRPr="00D92188" w:rsidRDefault="00B57DB1" w:rsidP="00B57DB1">
      <w:pPr>
        <w:ind w:leftChars="125" w:left="263" w:firstLineChars="100" w:firstLine="210"/>
        <w:jc w:val="left"/>
      </w:pPr>
      <w:r w:rsidRPr="00D92188">
        <w:rPr>
          <w:rFonts w:hint="eastAsia"/>
        </w:rPr>
        <w:t>①　６</w:t>
      </w:r>
      <w:r w:rsidRPr="00D92188">
        <w:t>月～</w:t>
      </w:r>
      <w:r w:rsidRPr="00D92188">
        <w:rPr>
          <w:rFonts w:ascii="ＭＳ 明朝" w:eastAsia="ＭＳ 明朝" w:hAnsi="ＭＳ 明朝" w:cs="ＭＳ 明朝" w:hint="eastAsia"/>
        </w:rPr>
        <w:t>１１</w:t>
      </w:r>
      <w:r w:rsidRPr="00D92188">
        <w:t>月徴収分の納期</w:t>
      </w:r>
      <w:r w:rsidRPr="00D92188">
        <w:rPr>
          <w:rFonts w:hint="eastAsia"/>
        </w:rPr>
        <w:t>・・・・１２</w:t>
      </w:r>
      <w:r w:rsidRPr="00D92188">
        <w:t>月</w:t>
      </w:r>
      <w:r w:rsidRPr="00D92188">
        <w:rPr>
          <w:rFonts w:hint="eastAsia"/>
        </w:rPr>
        <w:t>１０</w:t>
      </w:r>
      <w:r w:rsidRPr="00D92188">
        <w:t>日</w:t>
      </w:r>
    </w:p>
    <w:p w14:paraId="54B512FC" w14:textId="77777777" w:rsidR="004327F4" w:rsidRPr="00D92188" w:rsidRDefault="00B57DB1" w:rsidP="00B57DB1">
      <w:pPr>
        <w:ind w:leftChars="125" w:left="263" w:firstLineChars="100" w:firstLine="210"/>
        <w:jc w:val="left"/>
      </w:pPr>
      <w:r w:rsidRPr="00D92188">
        <w:rPr>
          <w:rFonts w:hint="eastAsia"/>
        </w:rPr>
        <w:t>②　１２</w:t>
      </w:r>
      <w:r w:rsidRPr="00D92188">
        <w:t>月～翌年</w:t>
      </w:r>
      <w:r w:rsidRPr="00D92188">
        <w:rPr>
          <w:rFonts w:hint="eastAsia"/>
        </w:rPr>
        <w:t>５</w:t>
      </w:r>
      <w:r w:rsidRPr="00D92188">
        <w:t>月徴収分の納期</w:t>
      </w:r>
      <w:r w:rsidRPr="00D92188">
        <w:rPr>
          <w:rFonts w:hint="eastAsia"/>
        </w:rPr>
        <w:t>・・</w:t>
      </w:r>
      <w:r w:rsidRPr="00D92188">
        <w:t>翌年</w:t>
      </w:r>
      <w:r w:rsidRPr="00D92188">
        <w:rPr>
          <w:rFonts w:hint="eastAsia"/>
        </w:rPr>
        <w:t>６</w:t>
      </w:r>
      <w:r w:rsidRPr="00D92188">
        <w:t>月</w:t>
      </w:r>
      <w:r w:rsidRPr="00D92188">
        <w:rPr>
          <w:rFonts w:hint="eastAsia"/>
        </w:rPr>
        <w:t>１０</w:t>
      </w:r>
      <w:r w:rsidRPr="00D92188">
        <w:t>日</w:t>
      </w:r>
      <w:r w:rsidRPr="00D92188">
        <w:br/>
      </w:r>
      <w:r w:rsidR="004327F4" w:rsidRPr="00D92188">
        <w:rPr>
          <w:rFonts w:hint="eastAsia"/>
        </w:rPr>
        <w:t xml:space="preserve">○　</w:t>
      </w:r>
      <w:r w:rsidR="004327F4" w:rsidRPr="00D92188">
        <w:rPr>
          <w:rFonts w:hint="eastAsia"/>
          <w:b/>
        </w:rPr>
        <w:t>留意</w:t>
      </w:r>
      <w:r w:rsidRPr="00D92188">
        <w:rPr>
          <w:b/>
        </w:rPr>
        <w:t>事項</w:t>
      </w:r>
    </w:p>
    <w:p w14:paraId="41A63BEB" w14:textId="77777777" w:rsidR="004327F4" w:rsidRPr="00D92188" w:rsidRDefault="004327F4" w:rsidP="004327F4">
      <w:pPr>
        <w:ind w:leftChars="200" w:left="630" w:hangingChars="100" w:hanging="210"/>
        <w:jc w:val="left"/>
      </w:pPr>
      <w:r w:rsidRPr="00D92188">
        <w:rPr>
          <w:rFonts w:hint="eastAsia"/>
        </w:rPr>
        <w:t xml:space="preserve">①　</w:t>
      </w:r>
      <w:r w:rsidR="00B57DB1" w:rsidRPr="00D92188">
        <w:t>「常時</w:t>
      </w:r>
      <w:r w:rsidR="00B57DB1" w:rsidRPr="00D92188">
        <w:rPr>
          <w:rFonts w:asciiTheme="minorEastAsia" w:hAnsiTheme="minorEastAsia"/>
        </w:rPr>
        <w:t>10</w:t>
      </w:r>
      <w:r w:rsidR="00C218CD" w:rsidRPr="00D92188">
        <w:t>人未満」と</w:t>
      </w:r>
      <w:r w:rsidR="00B57DB1" w:rsidRPr="00D92188">
        <w:t>は平常の状態において</w:t>
      </w:r>
      <w:r w:rsidR="00B57DB1" w:rsidRPr="00D92188">
        <w:rPr>
          <w:rFonts w:asciiTheme="minorEastAsia" w:hAnsiTheme="minorEastAsia"/>
        </w:rPr>
        <w:t>10</w:t>
      </w:r>
      <w:r w:rsidR="00B57DB1" w:rsidRPr="00D92188">
        <w:t>人に満たないということであって、多忙な時期等において臨時に雇い入れた人があるような場合には、その人数を除いた人数が</w:t>
      </w:r>
      <w:r w:rsidR="00B57DB1" w:rsidRPr="00D92188">
        <w:rPr>
          <w:rFonts w:asciiTheme="minorEastAsia" w:hAnsiTheme="minorEastAsia"/>
        </w:rPr>
        <w:t>10</w:t>
      </w:r>
      <w:r w:rsidR="00B57DB1" w:rsidRPr="00D92188">
        <w:t>人未満であることです。</w:t>
      </w:r>
    </w:p>
    <w:p w14:paraId="21556F34" w14:textId="77777777" w:rsidR="004327F4" w:rsidRPr="00D92188" w:rsidRDefault="004327F4" w:rsidP="004327F4">
      <w:pPr>
        <w:ind w:leftChars="200" w:left="630" w:hangingChars="100" w:hanging="210"/>
        <w:jc w:val="left"/>
      </w:pPr>
      <w:r w:rsidRPr="00D92188">
        <w:rPr>
          <w:rFonts w:hint="eastAsia"/>
        </w:rPr>
        <w:t xml:space="preserve">②　</w:t>
      </w:r>
      <w:r w:rsidR="00B57DB1" w:rsidRPr="00D92188">
        <w:t>滞納や著しい納入遅延のある特別徴収義務者については、この特例の承認を受けられないことがあります。</w:t>
      </w:r>
    </w:p>
    <w:p w14:paraId="6597E6A5" w14:textId="77777777" w:rsidR="00025A32" w:rsidRPr="00D92188" w:rsidRDefault="004327F4" w:rsidP="004327F4">
      <w:pPr>
        <w:ind w:leftChars="200" w:left="630" w:hangingChars="100" w:hanging="210"/>
        <w:jc w:val="left"/>
      </w:pPr>
      <w:r w:rsidRPr="00D92188">
        <w:rPr>
          <w:rFonts w:hint="eastAsia"/>
        </w:rPr>
        <w:t xml:space="preserve">③　</w:t>
      </w:r>
      <w:r w:rsidR="00B57DB1" w:rsidRPr="00D92188">
        <w:t>納期の特例の要件に該当しなくなった場合は、「特別徴収税額の納期の特例の要件に該当しなくなったことの届出書」を提出する必要があることに</w:t>
      </w:r>
      <w:r w:rsidR="002D1AD9" w:rsidRPr="00D92188">
        <w:rPr>
          <w:rFonts w:hint="eastAsia"/>
        </w:rPr>
        <w:t>ご</w:t>
      </w:r>
      <w:r w:rsidR="00B57DB1" w:rsidRPr="00D92188">
        <w:t>注意</w:t>
      </w:r>
      <w:r w:rsidR="002D1AD9" w:rsidRPr="00D92188">
        <w:rPr>
          <w:rFonts w:hint="eastAsia"/>
        </w:rPr>
        <w:t>ください</w:t>
      </w:r>
      <w:r w:rsidR="00B57DB1" w:rsidRPr="00D92188">
        <w:t>。</w:t>
      </w:r>
    </w:p>
    <w:p w14:paraId="0F783018" w14:textId="77777777" w:rsidR="00260914" w:rsidRPr="00D92188" w:rsidRDefault="00260914" w:rsidP="004327F4">
      <w:pPr>
        <w:ind w:leftChars="200" w:left="630" w:hangingChars="100" w:hanging="210"/>
        <w:jc w:val="left"/>
        <w:sectPr w:rsidR="00260914" w:rsidRPr="00D92188" w:rsidSect="00260914">
          <w:type w:val="continuous"/>
          <w:pgSz w:w="16838" w:h="11906" w:orient="landscape" w:code="9"/>
          <w:pgMar w:top="1418" w:right="1418" w:bottom="1418" w:left="1418" w:header="851" w:footer="992" w:gutter="0"/>
          <w:cols w:num="2" w:sep="1" w:space="425"/>
          <w:docGrid w:type="lines" w:linePitch="335"/>
        </w:sectPr>
      </w:pPr>
    </w:p>
    <w:p w14:paraId="10D9CEA1" w14:textId="77777777" w:rsidR="00076E89" w:rsidRPr="00D92188" w:rsidRDefault="00076E89" w:rsidP="00260914">
      <w:pPr>
        <w:jc w:val="left"/>
      </w:pPr>
    </w:p>
    <w:p w14:paraId="0ED8BC06" w14:textId="77777777" w:rsidR="00076E89" w:rsidRPr="00D92188" w:rsidRDefault="00076E89" w:rsidP="00260914">
      <w:pPr>
        <w:jc w:val="left"/>
      </w:pPr>
    </w:p>
    <w:p w14:paraId="2BB1FB3D" w14:textId="77777777" w:rsidR="00025A32" w:rsidRPr="00D92188" w:rsidRDefault="00025A32" w:rsidP="004327F4">
      <w:pPr>
        <w:ind w:leftChars="200" w:left="630" w:hangingChars="100" w:hanging="210"/>
        <w:jc w:val="left"/>
        <w:sectPr w:rsidR="00025A32" w:rsidRPr="00D92188" w:rsidSect="00F45C52">
          <w:type w:val="continuous"/>
          <w:pgSz w:w="16838" w:h="11906" w:orient="landscape" w:code="9"/>
          <w:pgMar w:top="1418" w:right="1418" w:bottom="1418" w:left="1418" w:header="851" w:footer="992" w:gutter="0"/>
          <w:cols w:num="2" w:sep="1" w:space="425"/>
          <w:docGrid w:type="lines" w:linePitch="335"/>
        </w:sectPr>
      </w:pPr>
    </w:p>
    <w:p w14:paraId="66000A75" w14:textId="77777777" w:rsidR="008E14C6" w:rsidRPr="00D92188" w:rsidRDefault="008E14C6" w:rsidP="008E14C6">
      <w:pPr>
        <w:pStyle w:val="1"/>
        <w:spacing w:line="400" w:lineRule="exact"/>
        <w:ind w:rightChars="-150" w:right="-315"/>
        <w:rPr>
          <w:rFonts w:ascii="ＭＳ Ｐゴシック" w:eastAsia="ＭＳ Ｐゴシック" w:hAnsi="ＭＳ Ｐゴシック"/>
          <w:b/>
          <w:color w:val="FFFFFF" w:themeColor="background1"/>
          <w:sz w:val="36"/>
          <w:szCs w:val="36"/>
          <w:highlight w:val="darkMagenta"/>
        </w:rPr>
      </w:pPr>
      <w:r w:rsidRPr="00D92188">
        <w:rPr>
          <w:rFonts w:ascii="ＭＳ Ｐゴシック" w:eastAsia="ＭＳ Ｐゴシック" w:hAnsi="ＭＳ Ｐゴシック" w:hint="eastAsia"/>
          <w:b/>
          <w:color w:val="FFFFFF" w:themeColor="background1"/>
          <w:sz w:val="36"/>
          <w:szCs w:val="36"/>
          <w:highlight w:val="darkMagenta"/>
        </w:rPr>
        <w:lastRenderedPageBreak/>
        <w:t xml:space="preserve">　　　　　　　　　　　　　　　　　　　　　第</w:t>
      </w:r>
      <w:r w:rsidR="00FC3227" w:rsidRPr="00D92188">
        <w:rPr>
          <w:rFonts w:ascii="ＭＳ Ｐゴシック" w:eastAsia="ＭＳ Ｐゴシック" w:hAnsi="ＭＳ Ｐゴシック" w:hint="eastAsia"/>
          <w:b/>
          <w:color w:val="FFFFFF" w:themeColor="background1"/>
          <w:sz w:val="36"/>
          <w:szCs w:val="36"/>
          <w:highlight w:val="darkMagenta"/>
        </w:rPr>
        <w:t>４</w:t>
      </w:r>
      <w:r w:rsidRPr="00D92188">
        <w:rPr>
          <w:rFonts w:ascii="ＭＳ Ｐゴシック" w:eastAsia="ＭＳ Ｐゴシック" w:hAnsi="ＭＳ Ｐゴシック" w:hint="eastAsia"/>
          <w:b/>
          <w:color w:val="FFFFFF" w:themeColor="background1"/>
          <w:sz w:val="36"/>
          <w:szCs w:val="36"/>
          <w:highlight w:val="darkMagenta"/>
        </w:rPr>
        <w:t xml:space="preserve">章　よくあるご質問　　　　　　　　　　　　　　　　　　　　　　　　　　　　　　　　　　　　　　　　　　　　　　</w:t>
      </w:r>
    </w:p>
    <w:p w14:paraId="2A9E064B" w14:textId="77777777" w:rsidR="008E14C6" w:rsidRPr="00D92188" w:rsidRDefault="008E14C6" w:rsidP="008E14C6">
      <w:pPr>
        <w:pStyle w:val="1"/>
        <w:spacing w:line="180" w:lineRule="exact"/>
        <w:rPr>
          <w:rFonts w:ascii="ＭＳ Ｐゴシック" w:eastAsia="ＭＳ Ｐゴシック" w:hAnsi="ＭＳ Ｐゴシック"/>
          <w:b/>
          <w:color w:val="FFFFFF" w:themeColor="background1"/>
          <w:sz w:val="36"/>
          <w:szCs w:val="36"/>
        </w:rPr>
      </w:pPr>
    </w:p>
    <w:p w14:paraId="0B643248" w14:textId="77777777" w:rsidR="008E14C6" w:rsidRPr="00D92188" w:rsidRDefault="008E14C6" w:rsidP="008E14C6">
      <w:pPr>
        <w:jc w:val="left"/>
        <w:sectPr w:rsidR="008E14C6" w:rsidRPr="00D92188" w:rsidSect="008E14C6">
          <w:headerReference w:type="default" r:id="rId26"/>
          <w:footerReference w:type="default" r:id="rId27"/>
          <w:pgSz w:w="16838" w:h="11906" w:orient="landscape" w:code="9"/>
          <w:pgMar w:top="1418" w:right="1418" w:bottom="1418" w:left="1418" w:header="567" w:footer="567" w:gutter="0"/>
          <w:cols w:sep="1" w:space="425"/>
          <w:docGrid w:type="lines" w:linePitch="335"/>
        </w:sectPr>
      </w:pPr>
    </w:p>
    <w:p w14:paraId="1DE9AF21" w14:textId="77777777" w:rsidR="008E14C6" w:rsidRPr="00D92188" w:rsidRDefault="008E14C6" w:rsidP="008E14C6">
      <w:pPr>
        <w:ind w:left="799" w:rightChars="-79" w:right="-158" w:hangingChars="400" w:hanging="799"/>
        <w:jc w:val="left"/>
        <w:rPr>
          <w:rFonts w:asciiTheme="minorEastAsia" w:hAnsiTheme="minorEastAsia"/>
        </w:rPr>
      </w:pPr>
      <w:r w:rsidRPr="00D92188">
        <w:rPr>
          <w:rFonts w:hint="eastAsia"/>
        </w:rPr>
        <w:t xml:space="preserve">■　</w:t>
      </w:r>
      <w:r w:rsidRPr="00D92188">
        <w:rPr>
          <w:rFonts w:asciiTheme="minorEastAsia" w:hAnsiTheme="minorEastAsia" w:hint="eastAsia"/>
        </w:rPr>
        <w:t>Ｑ１：従業員が喜多方市外に引っ越したときは届出が必要ですか？</w:t>
      </w:r>
    </w:p>
    <w:p w14:paraId="28F03698" w14:textId="509F06CA" w:rsidR="008E14C6" w:rsidRPr="00D92188" w:rsidRDefault="0028741D" w:rsidP="008E14C6">
      <w:pPr>
        <w:ind w:left="799" w:rightChars="-79" w:right="-158" w:hangingChars="400" w:hanging="799"/>
        <w:jc w:val="left"/>
        <w:rPr>
          <w:rFonts w:asciiTheme="minorEastAsia" w:hAnsiTheme="minorEastAsia"/>
        </w:rPr>
      </w:pPr>
      <w:r w:rsidRPr="00D92188">
        <w:rPr>
          <w:rFonts w:asciiTheme="minorEastAsia" w:hAnsiTheme="minorEastAsia" w:hint="eastAsia"/>
        </w:rPr>
        <w:t xml:space="preserve">　☞Ａ１：必要ありません。</w:t>
      </w:r>
      <w:r w:rsidR="00826A60" w:rsidRPr="00D92188">
        <w:rPr>
          <w:rFonts w:asciiTheme="minorEastAsia" w:hAnsiTheme="minorEastAsia" w:hint="eastAsia"/>
        </w:rPr>
        <w:t>令和</w:t>
      </w:r>
      <w:r w:rsidR="0095512F">
        <w:rPr>
          <w:rFonts w:asciiTheme="minorEastAsia" w:hAnsiTheme="minorEastAsia" w:hint="eastAsia"/>
        </w:rPr>
        <w:t>８</w:t>
      </w:r>
      <w:r w:rsidR="00826A60" w:rsidRPr="00D92188">
        <w:rPr>
          <w:rFonts w:asciiTheme="minorEastAsia" w:hAnsiTheme="minorEastAsia" w:hint="eastAsia"/>
        </w:rPr>
        <w:t>年度</w:t>
      </w:r>
      <w:r w:rsidRPr="00D92188">
        <w:rPr>
          <w:rFonts w:asciiTheme="minorEastAsia" w:hAnsiTheme="minorEastAsia" w:hint="eastAsia"/>
        </w:rPr>
        <w:t>の</w:t>
      </w:r>
      <w:r w:rsidR="00826A60" w:rsidRPr="00D92188">
        <w:rPr>
          <w:rFonts w:asciiTheme="minorEastAsia" w:hAnsiTheme="minorEastAsia" w:hint="eastAsia"/>
        </w:rPr>
        <w:t>市民税・県民税・森林環境税</w:t>
      </w:r>
      <w:r w:rsidRPr="00D92188">
        <w:rPr>
          <w:rFonts w:asciiTheme="minorEastAsia" w:hAnsiTheme="minorEastAsia" w:hint="eastAsia"/>
        </w:rPr>
        <w:t>は令和</w:t>
      </w:r>
      <w:r w:rsidR="0095512F">
        <w:rPr>
          <w:rFonts w:asciiTheme="minorEastAsia" w:hAnsiTheme="minorEastAsia" w:hint="eastAsia"/>
        </w:rPr>
        <w:t>８</w:t>
      </w:r>
      <w:r w:rsidR="008E14C6" w:rsidRPr="00D92188">
        <w:rPr>
          <w:rFonts w:asciiTheme="minorEastAsia" w:hAnsiTheme="minorEastAsia" w:hint="eastAsia"/>
        </w:rPr>
        <w:t>年１月１日現在の住所地</w:t>
      </w:r>
      <w:r w:rsidRPr="00D92188">
        <w:rPr>
          <w:rFonts w:asciiTheme="minorEastAsia" w:hAnsiTheme="minorEastAsia" w:hint="eastAsia"/>
        </w:rPr>
        <w:t>から課税されますので本年度分は１２か月分を喜多方市に納入ください</w:t>
      </w:r>
      <w:r w:rsidR="008E14C6" w:rsidRPr="00D92188">
        <w:rPr>
          <w:rFonts w:asciiTheme="minorEastAsia" w:hAnsiTheme="minorEastAsia" w:hint="eastAsia"/>
        </w:rPr>
        <w:t>。</w:t>
      </w:r>
    </w:p>
    <w:p w14:paraId="226B2223" w14:textId="200F631A" w:rsidR="008E14C6" w:rsidRPr="00D92188" w:rsidRDefault="00FB7E53" w:rsidP="008E14C6">
      <w:pPr>
        <w:ind w:left="799" w:rightChars="-79" w:right="-158" w:hangingChars="400" w:hanging="799"/>
        <w:jc w:val="left"/>
        <w:rPr>
          <w:rFonts w:asciiTheme="minorEastAsia" w:hAnsiTheme="minorEastAsia"/>
        </w:rPr>
      </w:pPr>
      <w:r w:rsidRPr="00D92188">
        <w:rPr>
          <w:rFonts w:asciiTheme="minorEastAsia" w:hAnsiTheme="minorEastAsia" w:hint="eastAsia"/>
        </w:rPr>
        <w:t xml:space="preserve">　　　　　</w:t>
      </w:r>
      <w:r w:rsidR="00F752A7" w:rsidRPr="00D92188">
        <w:rPr>
          <w:rFonts w:asciiTheme="minorEastAsia" w:hAnsiTheme="minorEastAsia" w:hint="eastAsia"/>
        </w:rPr>
        <w:t>なお、その方に退職、転職等がない場合、令和</w:t>
      </w:r>
      <w:r w:rsidR="0095512F">
        <w:rPr>
          <w:rFonts w:asciiTheme="minorEastAsia" w:hAnsiTheme="minorEastAsia" w:hint="eastAsia"/>
        </w:rPr>
        <w:t>８</w:t>
      </w:r>
      <w:r w:rsidR="00AE13F3" w:rsidRPr="00D92188">
        <w:rPr>
          <w:rFonts w:asciiTheme="minorEastAsia" w:hAnsiTheme="minorEastAsia" w:hint="eastAsia"/>
        </w:rPr>
        <w:t>年分の支払内容を記載した給与支払報告書は、転出先である</w:t>
      </w:r>
      <w:r w:rsidR="00071F13" w:rsidRPr="00D92188">
        <w:rPr>
          <w:rFonts w:asciiTheme="minorEastAsia" w:hAnsiTheme="minorEastAsia" w:hint="eastAsia"/>
        </w:rPr>
        <w:t>令和</w:t>
      </w:r>
      <w:r w:rsidR="0095512F">
        <w:rPr>
          <w:rFonts w:asciiTheme="minorEastAsia" w:hAnsiTheme="minorEastAsia" w:hint="eastAsia"/>
        </w:rPr>
        <w:t>９</w:t>
      </w:r>
      <w:r w:rsidR="00071F13" w:rsidRPr="00D92188">
        <w:rPr>
          <w:rFonts w:asciiTheme="minorEastAsia" w:hAnsiTheme="minorEastAsia" w:hint="eastAsia"/>
        </w:rPr>
        <w:t>年</w:t>
      </w:r>
      <w:r w:rsidR="008E14C6" w:rsidRPr="00D92188">
        <w:rPr>
          <w:rFonts w:asciiTheme="minorEastAsia" w:hAnsiTheme="minorEastAsia" w:hint="eastAsia"/>
        </w:rPr>
        <w:t>１月１日現在の住所地の市町村へ提出することになり、その報</w:t>
      </w:r>
      <w:r w:rsidR="00AE13F3" w:rsidRPr="00D92188">
        <w:rPr>
          <w:rFonts w:asciiTheme="minorEastAsia" w:hAnsiTheme="minorEastAsia" w:hint="eastAsia"/>
        </w:rPr>
        <w:t>告をもとに</w:t>
      </w:r>
      <w:r w:rsidR="00071F13" w:rsidRPr="00D92188">
        <w:rPr>
          <w:rFonts w:asciiTheme="minorEastAsia" w:hAnsiTheme="minorEastAsia" w:hint="eastAsia"/>
        </w:rPr>
        <w:t>令和</w:t>
      </w:r>
      <w:r w:rsidR="0095512F">
        <w:rPr>
          <w:rFonts w:asciiTheme="minorEastAsia" w:hAnsiTheme="minorEastAsia" w:hint="eastAsia"/>
        </w:rPr>
        <w:t>９</w:t>
      </w:r>
      <w:r w:rsidR="00071F13" w:rsidRPr="00D92188">
        <w:rPr>
          <w:rFonts w:asciiTheme="minorEastAsia" w:hAnsiTheme="minorEastAsia" w:hint="eastAsia"/>
        </w:rPr>
        <w:t>年</w:t>
      </w:r>
      <w:r w:rsidR="008E14C6" w:rsidRPr="00D92188">
        <w:rPr>
          <w:rFonts w:asciiTheme="minorEastAsia" w:hAnsiTheme="minorEastAsia" w:hint="eastAsia"/>
        </w:rPr>
        <w:t>度分</w:t>
      </w:r>
      <w:r w:rsidR="00586AEC" w:rsidRPr="00D92188">
        <w:rPr>
          <w:rFonts w:asciiTheme="minorEastAsia" w:hAnsiTheme="minorEastAsia" w:hint="eastAsia"/>
        </w:rPr>
        <w:t>の</w:t>
      </w:r>
      <w:r w:rsidR="00826A60" w:rsidRPr="00D92188">
        <w:rPr>
          <w:rFonts w:asciiTheme="minorEastAsia" w:hAnsiTheme="minorEastAsia" w:hint="eastAsia"/>
        </w:rPr>
        <w:t>市民税・県民税・森林環境税</w:t>
      </w:r>
      <w:r w:rsidR="00586AEC" w:rsidRPr="00D92188">
        <w:rPr>
          <w:rFonts w:asciiTheme="minorEastAsia" w:hAnsiTheme="minorEastAsia" w:hint="eastAsia"/>
        </w:rPr>
        <w:t>について転出先市町村から課税される、という流れ</w:t>
      </w:r>
      <w:r w:rsidR="008E14C6" w:rsidRPr="00D92188">
        <w:rPr>
          <w:rFonts w:asciiTheme="minorEastAsia" w:hAnsiTheme="minorEastAsia" w:hint="eastAsia"/>
        </w:rPr>
        <w:t>になります。</w:t>
      </w:r>
    </w:p>
    <w:p w14:paraId="0309660B" w14:textId="77777777" w:rsidR="008E14C6" w:rsidRPr="00D92188" w:rsidRDefault="008E14C6" w:rsidP="008E14C6">
      <w:pPr>
        <w:ind w:left="799" w:rightChars="-79" w:right="-158" w:hangingChars="400" w:hanging="799"/>
        <w:jc w:val="left"/>
        <w:rPr>
          <w:rFonts w:asciiTheme="minorEastAsia" w:hAnsiTheme="minorEastAsia"/>
        </w:rPr>
      </w:pPr>
    </w:p>
    <w:p w14:paraId="1A9C78DC" w14:textId="77777777" w:rsidR="008E14C6" w:rsidRPr="00D92188" w:rsidRDefault="008E14C6" w:rsidP="00586AEC">
      <w:pPr>
        <w:ind w:left="799" w:rightChars="-79" w:right="-158" w:hangingChars="400" w:hanging="799"/>
        <w:jc w:val="left"/>
        <w:rPr>
          <w:rFonts w:asciiTheme="minorEastAsia" w:hAnsiTheme="minorEastAsia"/>
        </w:rPr>
      </w:pPr>
      <w:r w:rsidRPr="00D92188">
        <w:rPr>
          <w:rFonts w:asciiTheme="minorEastAsia" w:hAnsiTheme="minorEastAsia" w:hint="eastAsia"/>
        </w:rPr>
        <w:t>■　Ｑ２：退職した従業員に未徴収税額がある場合、本人は退職後も税額を納付しなければならないのですか？</w:t>
      </w:r>
    </w:p>
    <w:p w14:paraId="7FD540A0" w14:textId="47897876" w:rsidR="008E14C6" w:rsidRPr="00D92188" w:rsidRDefault="008E14C6" w:rsidP="00586AEC">
      <w:pPr>
        <w:ind w:leftChars="100" w:left="799" w:rightChars="-79" w:right="-158" w:hangingChars="300" w:hanging="599"/>
        <w:jc w:val="left"/>
        <w:rPr>
          <w:rFonts w:asciiTheme="minorEastAsia" w:hAnsiTheme="minorEastAsia"/>
        </w:rPr>
      </w:pPr>
      <w:r w:rsidRPr="00D92188">
        <w:rPr>
          <w:rFonts w:asciiTheme="minorEastAsia" w:hAnsiTheme="minorEastAsia" w:hint="eastAsia"/>
        </w:rPr>
        <w:t>☞Ａ２：はい。所得税の源泉</w:t>
      </w:r>
      <w:r w:rsidR="0028741D" w:rsidRPr="00D92188">
        <w:rPr>
          <w:rFonts w:asciiTheme="minorEastAsia" w:hAnsiTheme="minorEastAsia" w:hint="eastAsia"/>
        </w:rPr>
        <w:t>徴収は毎月の給与額と扶養人数に応じて税額が決まりますが、</w:t>
      </w:r>
      <w:r w:rsidR="00826A60" w:rsidRPr="00D92188">
        <w:rPr>
          <w:rFonts w:asciiTheme="minorEastAsia" w:hAnsiTheme="minorEastAsia" w:hint="eastAsia"/>
        </w:rPr>
        <w:t>令和</w:t>
      </w:r>
      <w:r w:rsidR="0095512F">
        <w:rPr>
          <w:rFonts w:asciiTheme="minorEastAsia" w:hAnsiTheme="minorEastAsia" w:hint="eastAsia"/>
        </w:rPr>
        <w:t>８</w:t>
      </w:r>
      <w:r w:rsidR="00826A60" w:rsidRPr="00D92188">
        <w:rPr>
          <w:rFonts w:asciiTheme="minorEastAsia" w:hAnsiTheme="minorEastAsia" w:hint="eastAsia"/>
        </w:rPr>
        <w:t>年度</w:t>
      </w:r>
      <w:r w:rsidR="0028741D" w:rsidRPr="00D92188">
        <w:rPr>
          <w:rFonts w:asciiTheme="minorEastAsia" w:hAnsiTheme="minorEastAsia" w:hint="eastAsia"/>
        </w:rPr>
        <w:t>分の</w:t>
      </w:r>
      <w:r w:rsidR="00826A60" w:rsidRPr="00D92188">
        <w:rPr>
          <w:rFonts w:asciiTheme="minorEastAsia" w:hAnsiTheme="minorEastAsia" w:hint="eastAsia"/>
        </w:rPr>
        <w:t>市民税・県民税・森林環境税</w:t>
      </w:r>
      <w:r w:rsidR="0028741D" w:rsidRPr="00D92188">
        <w:rPr>
          <w:rFonts w:asciiTheme="minorEastAsia" w:hAnsiTheme="minorEastAsia" w:hint="eastAsia"/>
        </w:rPr>
        <w:t>の場合は前年（令和</w:t>
      </w:r>
      <w:r w:rsidR="0095512F">
        <w:rPr>
          <w:rFonts w:asciiTheme="minorEastAsia" w:hAnsiTheme="minorEastAsia" w:hint="eastAsia"/>
        </w:rPr>
        <w:t>７</w:t>
      </w:r>
      <w:r w:rsidRPr="00D92188">
        <w:rPr>
          <w:rFonts w:asciiTheme="minorEastAsia" w:hAnsiTheme="minorEastAsia" w:hint="eastAsia"/>
        </w:rPr>
        <w:t>年）中の所得内容により税額を算定していますので、会社を辞めても年税額に変更はなく、したがって特別徴収し</w:t>
      </w:r>
      <w:r w:rsidR="0028741D" w:rsidRPr="00D92188">
        <w:rPr>
          <w:rFonts w:asciiTheme="minorEastAsia" w:hAnsiTheme="minorEastAsia" w:hint="eastAsia"/>
        </w:rPr>
        <w:t>きれなかった税額については、退職後も本人に納付していただきます</w:t>
      </w:r>
      <w:r w:rsidRPr="00D92188">
        <w:rPr>
          <w:rFonts w:asciiTheme="minorEastAsia" w:hAnsiTheme="minorEastAsia" w:hint="eastAsia"/>
        </w:rPr>
        <w:t>。</w:t>
      </w:r>
    </w:p>
    <w:p w14:paraId="331D2D84" w14:textId="77777777" w:rsidR="008E14C6" w:rsidRPr="00D92188" w:rsidRDefault="008E14C6" w:rsidP="008E14C6">
      <w:pPr>
        <w:ind w:rightChars="-79" w:right="-158"/>
        <w:jc w:val="left"/>
        <w:rPr>
          <w:rFonts w:asciiTheme="minorEastAsia" w:hAnsiTheme="minorEastAsia"/>
        </w:rPr>
      </w:pPr>
    </w:p>
    <w:p w14:paraId="0167F04E" w14:textId="77777777" w:rsidR="008E14C6" w:rsidRPr="00D92188" w:rsidRDefault="008E14C6" w:rsidP="00586AEC">
      <w:pPr>
        <w:ind w:leftChars="33" w:left="865" w:rightChars="-79" w:right="-158" w:hangingChars="400" w:hanging="799"/>
        <w:jc w:val="left"/>
        <w:rPr>
          <w:rFonts w:asciiTheme="minorEastAsia" w:hAnsiTheme="minorEastAsia"/>
        </w:rPr>
      </w:pPr>
      <w:r w:rsidRPr="00D92188">
        <w:rPr>
          <w:rFonts w:asciiTheme="minorEastAsia" w:hAnsiTheme="minorEastAsia" w:hint="eastAsia"/>
        </w:rPr>
        <w:t>■　Ｑ３：提出した給与支払報告書と市役所から届いた個人あての決定通知書とで所得額や扶養人数が異なる従業員がいるのですが…</w:t>
      </w:r>
    </w:p>
    <w:p w14:paraId="0B7AA187" w14:textId="77777777" w:rsidR="008E14C6" w:rsidRPr="00D92188" w:rsidRDefault="008E14C6" w:rsidP="00FA5A65">
      <w:pPr>
        <w:ind w:leftChars="133" w:left="865" w:rightChars="-79" w:right="-158" w:hangingChars="300" w:hanging="599"/>
        <w:jc w:val="left"/>
        <w:rPr>
          <w:rFonts w:asciiTheme="minorEastAsia" w:hAnsiTheme="minorEastAsia"/>
        </w:rPr>
      </w:pPr>
      <w:r w:rsidRPr="00D92188">
        <w:rPr>
          <w:rFonts w:asciiTheme="minorEastAsia" w:hAnsiTheme="minorEastAsia" w:hint="eastAsia"/>
        </w:rPr>
        <w:t>☞Ａ３：本人が給与以外の所得について確定申告をしたり、市の調査により所得要件を満たさない扶養控除を否認したりする場合があります。なお、決定通知の内容について経理のご担当者様から従業員本人に確認を求めることは地方税法上の守秘義務違反のおそれがありますのでおやめくださ</w:t>
      </w:r>
      <w:r w:rsidR="0028741D" w:rsidRPr="00D92188">
        <w:rPr>
          <w:rFonts w:asciiTheme="minorEastAsia" w:hAnsiTheme="minorEastAsia" w:hint="eastAsia"/>
        </w:rPr>
        <w:t>い。市としてはご本人からの問合せに対応させていただきます。（事業所様</w:t>
      </w:r>
      <w:r w:rsidRPr="00D92188">
        <w:rPr>
          <w:rFonts w:asciiTheme="minorEastAsia" w:hAnsiTheme="minorEastAsia" w:hint="eastAsia"/>
        </w:rPr>
        <w:t>からの問合せは提出いただいた給与</w:t>
      </w:r>
      <w:r w:rsidRPr="00D92188">
        <w:rPr>
          <w:rFonts w:asciiTheme="minorEastAsia" w:hAnsiTheme="minorEastAsia" w:hint="eastAsia"/>
        </w:rPr>
        <w:t>支払報告書の内容確認として対応させていただきます）</w:t>
      </w:r>
    </w:p>
    <w:p w14:paraId="7A936C91" w14:textId="77777777" w:rsidR="001F444A" w:rsidRPr="00D92188" w:rsidRDefault="001F444A" w:rsidP="00FA5A65">
      <w:pPr>
        <w:ind w:leftChars="133" w:left="865" w:rightChars="-79" w:right="-158" w:hangingChars="300" w:hanging="599"/>
        <w:jc w:val="left"/>
        <w:rPr>
          <w:rFonts w:asciiTheme="minorEastAsia" w:hAnsiTheme="minorEastAsia"/>
        </w:rPr>
      </w:pPr>
    </w:p>
    <w:p w14:paraId="04B8E8AF" w14:textId="77777777" w:rsidR="008E14C6" w:rsidRPr="00D92188" w:rsidRDefault="008E14C6" w:rsidP="00586AEC">
      <w:pPr>
        <w:ind w:left="795" w:rightChars="-150" w:right="-299" w:hangingChars="398" w:hanging="795"/>
        <w:jc w:val="left"/>
        <w:rPr>
          <w:rFonts w:asciiTheme="minorEastAsia" w:hAnsiTheme="minorEastAsia"/>
        </w:rPr>
      </w:pPr>
      <w:r w:rsidRPr="00D92188">
        <w:rPr>
          <w:rFonts w:asciiTheme="minorEastAsia" w:hAnsiTheme="minorEastAsia" w:hint="eastAsia"/>
        </w:rPr>
        <w:t>■　Ｑ４：退職して特別徴収を停止した従業員の分の税額を減額しないで変更前の税額を納入してしまったのですが…</w:t>
      </w:r>
    </w:p>
    <w:p w14:paraId="44C32FF4" w14:textId="77777777" w:rsidR="008E14C6" w:rsidRPr="00D92188" w:rsidRDefault="008E14C6" w:rsidP="0028741D">
      <w:pPr>
        <w:ind w:leftChars="100" w:left="795" w:rightChars="-150" w:right="-299" w:hangingChars="298" w:hanging="595"/>
        <w:jc w:val="left"/>
        <w:rPr>
          <w:rFonts w:asciiTheme="minorEastAsia" w:hAnsiTheme="minorEastAsia"/>
        </w:rPr>
      </w:pPr>
      <w:r w:rsidRPr="00D92188">
        <w:rPr>
          <w:rFonts w:asciiTheme="minorEastAsia" w:hAnsiTheme="minorEastAsia" w:hint="eastAsia"/>
        </w:rPr>
        <w:t>☞Ａ４：納め過ぎの金額については、事業所様に還付しますので担当まで</w:t>
      </w:r>
      <w:r w:rsidR="0028741D" w:rsidRPr="00D92188">
        <w:rPr>
          <w:rFonts w:asciiTheme="minorEastAsia" w:hAnsiTheme="minorEastAsia" w:hint="eastAsia"/>
        </w:rPr>
        <w:t>ご</w:t>
      </w:r>
      <w:r w:rsidRPr="00D92188">
        <w:rPr>
          <w:rFonts w:asciiTheme="minorEastAsia" w:hAnsiTheme="minorEastAsia" w:hint="eastAsia"/>
        </w:rPr>
        <w:t>連絡</w:t>
      </w:r>
      <w:r w:rsidR="0028741D" w:rsidRPr="00D92188">
        <w:rPr>
          <w:rFonts w:asciiTheme="minorEastAsia" w:hAnsiTheme="minorEastAsia" w:hint="eastAsia"/>
        </w:rPr>
        <w:t>ください</w:t>
      </w:r>
      <w:r w:rsidRPr="00D92188">
        <w:rPr>
          <w:rFonts w:asciiTheme="minorEastAsia" w:hAnsiTheme="minorEastAsia" w:hint="eastAsia"/>
        </w:rPr>
        <w:t>。なお、翌月分への充当を希望される場合も</w:t>
      </w:r>
      <w:r w:rsidR="0028741D" w:rsidRPr="00D92188">
        <w:rPr>
          <w:rFonts w:asciiTheme="minorEastAsia" w:hAnsiTheme="minorEastAsia" w:hint="eastAsia"/>
        </w:rPr>
        <w:t>ご</w:t>
      </w:r>
      <w:r w:rsidRPr="00D92188">
        <w:rPr>
          <w:rFonts w:asciiTheme="minorEastAsia" w:hAnsiTheme="minorEastAsia" w:hint="eastAsia"/>
        </w:rPr>
        <w:t>連絡</w:t>
      </w:r>
      <w:r w:rsidR="0028741D" w:rsidRPr="00D92188">
        <w:rPr>
          <w:rFonts w:asciiTheme="minorEastAsia" w:hAnsiTheme="minorEastAsia" w:hint="eastAsia"/>
        </w:rPr>
        <w:t>ください</w:t>
      </w:r>
      <w:r w:rsidRPr="00D92188">
        <w:rPr>
          <w:rFonts w:asciiTheme="minorEastAsia" w:hAnsiTheme="minorEastAsia" w:hint="eastAsia"/>
        </w:rPr>
        <w:t>。（この場合はこの納め過ぎの分を減じて納入いただくことにより過納分と不足分を相殺する処理を行います。）</w:t>
      </w:r>
    </w:p>
    <w:p w14:paraId="0F138E31" w14:textId="77777777" w:rsidR="008E14C6" w:rsidRPr="00D92188" w:rsidRDefault="008E14C6" w:rsidP="008E14C6">
      <w:pPr>
        <w:ind w:left="595" w:rightChars="-150" w:right="-299" w:hangingChars="298" w:hanging="595"/>
        <w:jc w:val="left"/>
        <w:rPr>
          <w:rFonts w:asciiTheme="minorEastAsia" w:hAnsiTheme="minorEastAsia"/>
        </w:rPr>
      </w:pPr>
    </w:p>
    <w:p w14:paraId="7C42AC83" w14:textId="77777777" w:rsidR="008E14C6" w:rsidRPr="00D92188" w:rsidRDefault="008E14C6" w:rsidP="00586AEC">
      <w:pPr>
        <w:ind w:left="795" w:rightChars="-150" w:right="-299" w:hangingChars="398" w:hanging="795"/>
        <w:jc w:val="left"/>
        <w:rPr>
          <w:rFonts w:asciiTheme="minorEastAsia" w:hAnsiTheme="minorEastAsia"/>
        </w:rPr>
      </w:pPr>
      <w:r w:rsidRPr="00D92188">
        <w:rPr>
          <w:rFonts w:asciiTheme="minorEastAsia" w:hAnsiTheme="minorEastAsia" w:hint="eastAsia"/>
        </w:rPr>
        <w:t>■　Ｑ５：従業員の毎月の税額が減額となったとの変更通知書が届きましたが、今月の天引きの処理は終わってしまったのですが…</w:t>
      </w:r>
    </w:p>
    <w:p w14:paraId="24E11F11" w14:textId="77777777" w:rsidR="008E14C6" w:rsidRPr="00D92188" w:rsidRDefault="008E14C6" w:rsidP="00586AEC">
      <w:pPr>
        <w:ind w:leftChars="100" w:left="795" w:rightChars="-150" w:right="-299" w:hangingChars="298" w:hanging="595"/>
        <w:jc w:val="left"/>
        <w:rPr>
          <w:rFonts w:asciiTheme="minorEastAsia" w:hAnsiTheme="minorEastAsia"/>
        </w:rPr>
      </w:pPr>
      <w:r w:rsidRPr="00D92188">
        <w:rPr>
          <w:rFonts w:asciiTheme="minorEastAsia" w:hAnsiTheme="minorEastAsia" w:hint="eastAsia"/>
        </w:rPr>
        <w:t>☞Ａ５：天引きしていただいた額を納入してください。変更後の税額との差額についてはご本人様に還付の連絡をさせていただきます。なお、天引きは変更後の額をしていただいたにもかかわらず誤って変更前の税額を納入してしまった場合は、速やかに担当まで</w:t>
      </w:r>
      <w:r w:rsidR="002D1AD9" w:rsidRPr="00D92188">
        <w:rPr>
          <w:rFonts w:asciiTheme="minorEastAsia" w:hAnsiTheme="minorEastAsia" w:hint="eastAsia"/>
        </w:rPr>
        <w:t>ご連絡ください</w:t>
      </w:r>
      <w:r w:rsidRPr="00D92188">
        <w:rPr>
          <w:rFonts w:asciiTheme="minorEastAsia" w:hAnsiTheme="minorEastAsia" w:hint="eastAsia"/>
        </w:rPr>
        <w:t>。</w:t>
      </w:r>
    </w:p>
    <w:p w14:paraId="6B71A438" w14:textId="77777777" w:rsidR="008E14C6" w:rsidRPr="00D92188" w:rsidRDefault="008E14C6" w:rsidP="008E14C6">
      <w:pPr>
        <w:ind w:left="595" w:rightChars="-150" w:right="-299" w:hangingChars="298" w:hanging="595"/>
        <w:jc w:val="left"/>
        <w:rPr>
          <w:rFonts w:asciiTheme="minorEastAsia" w:hAnsiTheme="minorEastAsia"/>
        </w:rPr>
      </w:pPr>
    </w:p>
    <w:p w14:paraId="01B5D868" w14:textId="77777777" w:rsidR="008E14C6" w:rsidRPr="00D92188" w:rsidRDefault="008E14C6" w:rsidP="00586AEC">
      <w:pPr>
        <w:ind w:left="795" w:rightChars="-150" w:right="-299" w:hangingChars="398" w:hanging="795"/>
        <w:jc w:val="left"/>
        <w:rPr>
          <w:rFonts w:asciiTheme="minorEastAsia" w:hAnsiTheme="minorEastAsia"/>
        </w:rPr>
      </w:pPr>
      <w:r w:rsidRPr="00D92188">
        <w:rPr>
          <w:rFonts w:asciiTheme="minorEastAsia" w:hAnsiTheme="minorEastAsia" w:hint="eastAsia"/>
        </w:rPr>
        <w:t>■　Ｑ６：退職して特別徴収を停止した従業員について異動届を提出していないため税額の変更通知が届きません。とりあえず当初の決定通知の額を納入した方がよいのでしょうか？</w:t>
      </w:r>
    </w:p>
    <w:p w14:paraId="383BBC2A" w14:textId="77777777" w:rsidR="008E14C6" w:rsidRPr="00D92188" w:rsidRDefault="008E14C6" w:rsidP="00586AEC">
      <w:pPr>
        <w:ind w:leftChars="100" w:left="795" w:rightChars="-150" w:right="-299" w:hangingChars="298" w:hanging="595"/>
        <w:jc w:val="left"/>
        <w:rPr>
          <w:rFonts w:asciiTheme="minorEastAsia" w:hAnsiTheme="minorEastAsia"/>
        </w:rPr>
      </w:pPr>
      <w:r w:rsidRPr="00D92188">
        <w:rPr>
          <w:rFonts w:asciiTheme="minorEastAsia" w:hAnsiTheme="minorEastAsia" w:hint="eastAsia"/>
        </w:rPr>
        <w:t>☞Ａ６：直ちに異動届を</w:t>
      </w:r>
      <w:r w:rsidR="0028741D" w:rsidRPr="00D92188">
        <w:rPr>
          <w:rFonts w:asciiTheme="minorEastAsia" w:hAnsiTheme="minorEastAsia" w:hint="eastAsia"/>
        </w:rPr>
        <w:t>ご提出のうえ、天引きできなかった分を減じて納入</w:t>
      </w:r>
      <w:r w:rsidRPr="00D92188">
        <w:rPr>
          <w:rFonts w:asciiTheme="minorEastAsia" w:hAnsiTheme="minorEastAsia" w:hint="eastAsia"/>
        </w:rPr>
        <w:t>ください。</w:t>
      </w:r>
    </w:p>
    <w:p w14:paraId="66AE5B71" w14:textId="77777777" w:rsidR="008E14C6" w:rsidRPr="00D92188" w:rsidRDefault="008E14C6" w:rsidP="0028741D">
      <w:pPr>
        <w:ind w:leftChars="400" w:left="799" w:rightChars="-150" w:right="-299" w:firstLineChars="100" w:firstLine="200"/>
        <w:jc w:val="left"/>
        <w:rPr>
          <w:rFonts w:asciiTheme="minorEastAsia" w:hAnsiTheme="minorEastAsia"/>
        </w:rPr>
      </w:pPr>
      <w:r w:rsidRPr="00D92188">
        <w:rPr>
          <w:rFonts w:asciiTheme="minorEastAsia" w:hAnsiTheme="minorEastAsia" w:hint="eastAsia"/>
        </w:rPr>
        <w:t>ただし、本来は、当初の税額を納入いただき税額変更の決定を受けて納め過ぎの分を還付する手続を経るべきところで</w:t>
      </w:r>
      <w:r w:rsidR="0028741D" w:rsidRPr="00D92188">
        <w:rPr>
          <w:rFonts w:asciiTheme="minorEastAsia" w:hAnsiTheme="minorEastAsia" w:hint="eastAsia"/>
        </w:rPr>
        <w:t>す。異動届の提出期限は異動があった日の翌月の１０日であり</w:t>
      </w:r>
      <w:r w:rsidRPr="00D92188">
        <w:rPr>
          <w:rFonts w:asciiTheme="minorEastAsia" w:hAnsiTheme="minorEastAsia" w:hint="eastAsia"/>
        </w:rPr>
        <w:t>、税額変更の決定がなされるまでは当初の税額が正当なものですので、</w:t>
      </w:r>
      <w:r w:rsidR="0028741D" w:rsidRPr="00D92188">
        <w:rPr>
          <w:rFonts w:asciiTheme="minorEastAsia" w:hAnsiTheme="minorEastAsia" w:hint="eastAsia"/>
        </w:rPr>
        <w:t>督促状の発送や滞納処分の対象となる場合があることにご注意ください</w:t>
      </w:r>
      <w:r w:rsidRPr="00D92188">
        <w:rPr>
          <w:rFonts w:asciiTheme="minorEastAsia" w:hAnsiTheme="minorEastAsia" w:hint="eastAsia"/>
        </w:rPr>
        <w:t>。</w:t>
      </w:r>
    </w:p>
    <w:p w14:paraId="49F6FA22" w14:textId="77777777" w:rsidR="008E14C6" w:rsidRPr="00D92188" w:rsidRDefault="008E14C6" w:rsidP="008E14C6">
      <w:pPr>
        <w:ind w:left="595" w:hangingChars="298" w:hanging="595"/>
        <w:jc w:val="left"/>
      </w:pPr>
    </w:p>
    <w:p w14:paraId="22E6BC66" w14:textId="77777777" w:rsidR="00115AE7" w:rsidRPr="00D92188" w:rsidRDefault="00115AE7" w:rsidP="00115AE7">
      <w:pPr>
        <w:jc w:val="left"/>
        <w:sectPr w:rsidR="00115AE7" w:rsidRPr="00D92188" w:rsidSect="000F2208">
          <w:type w:val="continuous"/>
          <w:pgSz w:w="16838" w:h="11906" w:orient="landscape" w:code="9"/>
          <w:pgMar w:top="1418" w:right="1418" w:bottom="1418" w:left="1418" w:header="851" w:footer="992" w:gutter="0"/>
          <w:cols w:num="2" w:sep="1" w:space="425"/>
          <w:docGrid w:type="linesAndChars" w:linePitch="312" w:charSpace="-2121"/>
        </w:sectPr>
      </w:pPr>
    </w:p>
    <w:p w14:paraId="08D66AED" w14:textId="77777777" w:rsidR="00C65715" w:rsidRPr="00D92188" w:rsidRDefault="00C218CD" w:rsidP="00B508A4">
      <w:pPr>
        <w:pStyle w:val="1"/>
        <w:spacing w:line="400" w:lineRule="exact"/>
        <w:rPr>
          <w:rFonts w:ascii="ＭＳ Ｐゴシック" w:eastAsia="ＭＳ Ｐゴシック" w:hAnsi="ＭＳ Ｐゴシック"/>
          <w:b/>
          <w:color w:val="FFFFFF" w:themeColor="background1"/>
          <w:sz w:val="36"/>
          <w:szCs w:val="36"/>
          <w:highlight w:val="darkMagenta"/>
        </w:rPr>
      </w:pPr>
      <w:r w:rsidRPr="00D92188">
        <w:rPr>
          <w:rFonts w:ascii="ＭＳ Ｐゴシック" w:eastAsia="ＭＳ Ｐゴシック" w:hAnsi="ＭＳ Ｐゴシック" w:hint="eastAsia"/>
          <w:b/>
          <w:color w:val="FFFFFF" w:themeColor="background1"/>
          <w:sz w:val="36"/>
          <w:szCs w:val="36"/>
          <w:highlight w:val="darkMagenta"/>
        </w:rPr>
        <w:lastRenderedPageBreak/>
        <w:t xml:space="preserve">　　　</w:t>
      </w:r>
      <w:r w:rsidR="00B508A4" w:rsidRPr="00D92188">
        <w:rPr>
          <w:rFonts w:ascii="ＭＳ Ｐゴシック" w:eastAsia="ＭＳ Ｐゴシック" w:hAnsi="ＭＳ Ｐゴシック" w:hint="eastAsia"/>
          <w:b/>
          <w:color w:val="FFFFFF" w:themeColor="background1"/>
          <w:sz w:val="36"/>
          <w:szCs w:val="36"/>
          <w:highlight w:val="darkMagenta"/>
        </w:rPr>
        <w:t xml:space="preserve">　　　　　　　　　　　</w:t>
      </w:r>
      <w:r w:rsidRPr="00D92188">
        <w:rPr>
          <w:rFonts w:ascii="ＭＳ Ｐゴシック" w:eastAsia="ＭＳ Ｐゴシック" w:hAnsi="ＭＳ Ｐゴシック" w:hint="eastAsia"/>
          <w:b/>
          <w:color w:val="FFFFFF" w:themeColor="background1"/>
          <w:sz w:val="36"/>
          <w:szCs w:val="36"/>
          <w:highlight w:val="darkMagenta"/>
        </w:rPr>
        <w:t>第</w:t>
      </w:r>
      <w:r w:rsidR="00FC3227" w:rsidRPr="00D92188">
        <w:rPr>
          <w:rFonts w:ascii="ＭＳ Ｐゴシック" w:eastAsia="ＭＳ Ｐゴシック" w:hAnsi="ＭＳ Ｐゴシック" w:hint="eastAsia"/>
          <w:b/>
          <w:color w:val="FFFFFF" w:themeColor="background1"/>
          <w:sz w:val="36"/>
          <w:szCs w:val="36"/>
          <w:highlight w:val="darkMagenta"/>
        </w:rPr>
        <w:t>５</w:t>
      </w:r>
      <w:r w:rsidRPr="00D92188">
        <w:rPr>
          <w:rFonts w:ascii="ＭＳ Ｐゴシック" w:eastAsia="ＭＳ Ｐゴシック" w:hAnsi="ＭＳ Ｐゴシック" w:hint="eastAsia"/>
          <w:b/>
          <w:color w:val="FFFFFF" w:themeColor="background1"/>
          <w:sz w:val="36"/>
          <w:szCs w:val="36"/>
          <w:highlight w:val="darkMagenta"/>
        </w:rPr>
        <w:t xml:space="preserve">章　</w:t>
      </w:r>
      <w:r w:rsidR="00826A60" w:rsidRPr="00D92188">
        <w:rPr>
          <w:rFonts w:ascii="ＭＳ Ｐゴシック" w:eastAsia="ＭＳ Ｐゴシック" w:hAnsi="ＭＳ Ｐゴシック" w:hint="eastAsia"/>
          <w:b/>
          <w:color w:val="FFFFFF" w:themeColor="background1"/>
          <w:sz w:val="36"/>
          <w:szCs w:val="36"/>
          <w:highlight w:val="darkMagenta"/>
        </w:rPr>
        <w:t>市民税・県民税・森林環境税</w:t>
      </w:r>
      <w:r w:rsidRPr="00D92188">
        <w:rPr>
          <w:rFonts w:ascii="ＭＳ Ｐゴシック" w:eastAsia="ＭＳ Ｐゴシック" w:hAnsi="ＭＳ Ｐゴシック" w:hint="eastAsia"/>
          <w:b/>
          <w:color w:val="FFFFFF" w:themeColor="background1"/>
          <w:sz w:val="36"/>
          <w:szCs w:val="36"/>
          <w:highlight w:val="darkMagenta"/>
        </w:rPr>
        <w:t xml:space="preserve">の税額計算　　　　　　　　　　　　　　　　　</w:t>
      </w:r>
    </w:p>
    <w:p w14:paraId="24D0BFB8" w14:textId="77777777" w:rsidR="00C218CD" w:rsidRPr="00D92188" w:rsidRDefault="00C218CD" w:rsidP="00C65715">
      <w:pPr>
        <w:pStyle w:val="1"/>
        <w:spacing w:line="180" w:lineRule="exact"/>
        <w:rPr>
          <w:rFonts w:ascii="ＭＳ Ｐゴシック" w:eastAsia="ＭＳ Ｐゴシック" w:hAnsi="ＭＳ Ｐゴシック"/>
          <w:b/>
          <w:color w:val="FFFFFF" w:themeColor="background1"/>
          <w:sz w:val="36"/>
          <w:szCs w:val="36"/>
        </w:rPr>
      </w:pPr>
    </w:p>
    <w:p w14:paraId="7757C377" w14:textId="77777777" w:rsidR="00C218CD" w:rsidRPr="00D92188" w:rsidRDefault="00C218CD" w:rsidP="004A50DE">
      <w:pPr>
        <w:jc w:val="left"/>
        <w:sectPr w:rsidR="00C218CD" w:rsidRPr="00D92188" w:rsidSect="00745607">
          <w:headerReference w:type="even" r:id="rId28"/>
          <w:headerReference w:type="default" r:id="rId29"/>
          <w:footerReference w:type="default" r:id="rId30"/>
          <w:pgSz w:w="16838" w:h="11906" w:orient="landscape" w:code="9"/>
          <w:pgMar w:top="1418" w:right="1418" w:bottom="1418" w:left="1418" w:header="567" w:footer="567" w:gutter="0"/>
          <w:cols w:sep="1" w:space="425"/>
          <w:docGrid w:type="lines" w:linePitch="335"/>
        </w:sectPr>
      </w:pPr>
    </w:p>
    <w:p w14:paraId="7CF2B353" w14:textId="77777777" w:rsidR="004A50DE" w:rsidRPr="00D92188" w:rsidRDefault="004A50DE" w:rsidP="009446DC">
      <w:pPr>
        <w:ind w:firstLineChars="100" w:firstLine="191"/>
        <w:jc w:val="left"/>
      </w:pPr>
      <w:r w:rsidRPr="00D92188">
        <w:rPr>
          <w:rFonts w:hint="eastAsia"/>
        </w:rPr>
        <w:t xml:space="preserve">■　</w:t>
      </w:r>
      <w:r w:rsidR="001255DD" w:rsidRPr="00D92188">
        <w:rPr>
          <w:rFonts w:hint="eastAsia"/>
        </w:rPr>
        <w:t>５</w:t>
      </w:r>
      <w:r w:rsidRPr="00D92188">
        <w:rPr>
          <w:rFonts w:hint="eastAsia"/>
        </w:rPr>
        <w:t xml:space="preserve">－１　</w:t>
      </w:r>
      <w:r w:rsidR="00826A60" w:rsidRPr="00D92188">
        <w:rPr>
          <w:rFonts w:hint="eastAsia"/>
        </w:rPr>
        <w:t>市民税・県民税・森林環境税</w:t>
      </w:r>
      <w:r w:rsidRPr="00D92188">
        <w:rPr>
          <w:rFonts w:hint="eastAsia"/>
        </w:rPr>
        <w:t>の課税</w:t>
      </w:r>
    </w:p>
    <w:p w14:paraId="05D6642D" w14:textId="4E6B088A" w:rsidR="00C218CD" w:rsidRPr="00D92188" w:rsidRDefault="00AD265E" w:rsidP="00E713E4">
      <w:pPr>
        <w:ind w:left="382" w:hangingChars="200" w:hanging="382"/>
        <w:jc w:val="left"/>
        <w:rPr>
          <w:sz w:val="18"/>
          <w:szCs w:val="18"/>
        </w:rPr>
      </w:pPr>
      <w:r w:rsidRPr="00D92188">
        <w:rPr>
          <w:rFonts w:hint="eastAsia"/>
        </w:rPr>
        <w:t xml:space="preserve">　</w:t>
      </w:r>
      <w:r w:rsidR="00D3700D" w:rsidRPr="00D92188">
        <w:rPr>
          <w:rFonts w:hint="eastAsia"/>
        </w:rPr>
        <w:t xml:space="preserve">　</w:t>
      </w:r>
      <w:r w:rsidR="00843F5B" w:rsidRPr="00D92188">
        <w:rPr>
          <w:rFonts w:hint="eastAsia"/>
        </w:rPr>
        <w:t xml:space="preserve">　</w:t>
      </w:r>
      <w:r w:rsidR="00826A60" w:rsidRPr="00D92188">
        <w:rPr>
          <w:rFonts w:hint="eastAsia"/>
          <w:sz w:val="18"/>
          <w:szCs w:val="18"/>
        </w:rPr>
        <w:t>令和</w:t>
      </w:r>
      <w:r w:rsidR="00E713E4">
        <w:rPr>
          <w:rFonts w:hint="eastAsia"/>
          <w:sz w:val="18"/>
          <w:szCs w:val="18"/>
        </w:rPr>
        <w:t>８</w:t>
      </w:r>
      <w:r w:rsidR="00826A60" w:rsidRPr="00D92188">
        <w:rPr>
          <w:rFonts w:hint="eastAsia"/>
          <w:sz w:val="18"/>
          <w:szCs w:val="18"/>
        </w:rPr>
        <w:t>年度</w:t>
      </w:r>
      <w:r w:rsidR="00D3700D" w:rsidRPr="00D92188">
        <w:rPr>
          <w:rFonts w:hint="eastAsia"/>
          <w:sz w:val="18"/>
          <w:szCs w:val="18"/>
        </w:rPr>
        <w:t>分の個人の</w:t>
      </w:r>
      <w:r w:rsidR="00826A60" w:rsidRPr="00D92188">
        <w:rPr>
          <w:rFonts w:hint="eastAsia"/>
          <w:sz w:val="18"/>
          <w:szCs w:val="18"/>
        </w:rPr>
        <w:t>市民税・県民税・森林環境税</w:t>
      </w:r>
      <w:r w:rsidR="0028741D" w:rsidRPr="00D92188">
        <w:rPr>
          <w:rFonts w:hint="eastAsia"/>
          <w:sz w:val="18"/>
          <w:szCs w:val="18"/>
        </w:rPr>
        <w:t>は、令和</w:t>
      </w:r>
      <w:r w:rsidR="00E713E4">
        <w:rPr>
          <w:rFonts w:hint="eastAsia"/>
          <w:sz w:val="18"/>
          <w:szCs w:val="18"/>
        </w:rPr>
        <w:t>８</w:t>
      </w:r>
      <w:r w:rsidR="00D3700D" w:rsidRPr="00D92188">
        <w:rPr>
          <w:rFonts w:hint="eastAsia"/>
          <w:sz w:val="18"/>
          <w:szCs w:val="18"/>
        </w:rPr>
        <w:t>年１月１日現</w:t>
      </w:r>
      <w:r w:rsidR="0028741D" w:rsidRPr="00D92188">
        <w:rPr>
          <w:rFonts w:hint="eastAsia"/>
          <w:sz w:val="18"/>
          <w:szCs w:val="18"/>
        </w:rPr>
        <w:t>在喜多方市に住所を有する方に、令和</w:t>
      </w:r>
      <w:r w:rsidR="0095512F">
        <w:rPr>
          <w:rFonts w:hint="eastAsia"/>
          <w:sz w:val="18"/>
          <w:szCs w:val="18"/>
        </w:rPr>
        <w:t>７</w:t>
      </w:r>
      <w:r w:rsidR="00D3700D" w:rsidRPr="00D92188">
        <w:rPr>
          <w:rFonts w:hint="eastAsia"/>
          <w:sz w:val="18"/>
          <w:szCs w:val="18"/>
        </w:rPr>
        <w:t>年中の所得に対して課税するものです。</w:t>
      </w:r>
    </w:p>
    <w:p w14:paraId="0CCDD0EB" w14:textId="77777777" w:rsidR="00010C9E" w:rsidRPr="00D92188" w:rsidRDefault="00010C9E" w:rsidP="00843F5B">
      <w:pPr>
        <w:ind w:left="382" w:hangingChars="200" w:hanging="382"/>
        <w:jc w:val="left"/>
      </w:pPr>
      <w:r w:rsidRPr="00D92188">
        <w:rPr>
          <w:rFonts w:hint="eastAsia"/>
        </w:rPr>
        <w:t xml:space="preserve">　■　</w:t>
      </w:r>
      <w:r w:rsidR="001255DD" w:rsidRPr="00D92188">
        <w:rPr>
          <w:rFonts w:hint="eastAsia"/>
        </w:rPr>
        <w:t>５</w:t>
      </w:r>
      <w:r w:rsidRPr="00D92188">
        <w:rPr>
          <w:rFonts w:hint="eastAsia"/>
        </w:rPr>
        <w:t xml:space="preserve">－２　</w:t>
      </w:r>
      <w:r w:rsidR="00826A60" w:rsidRPr="00D92188">
        <w:rPr>
          <w:rFonts w:hint="eastAsia"/>
        </w:rPr>
        <w:t>市民税・県民税・森林環境税</w:t>
      </w:r>
      <w:r w:rsidRPr="00D92188">
        <w:rPr>
          <w:rFonts w:hint="eastAsia"/>
        </w:rPr>
        <w:t>の非課税基準</w:t>
      </w:r>
    </w:p>
    <w:p w14:paraId="4ED46E2F" w14:textId="77777777" w:rsidR="00010C9E" w:rsidRPr="00D92188" w:rsidRDefault="00377C62" w:rsidP="00843F5B">
      <w:pPr>
        <w:ind w:left="382" w:hangingChars="200" w:hanging="382"/>
        <w:jc w:val="left"/>
        <w:rPr>
          <w:rFonts w:asciiTheme="minorEastAsia" w:hAnsiTheme="minorEastAsia"/>
          <w:sz w:val="18"/>
          <w:szCs w:val="18"/>
        </w:rPr>
      </w:pPr>
      <w:r w:rsidRPr="00D92188">
        <w:rPr>
          <w:rFonts w:hint="eastAsia"/>
        </w:rPr>
        <w:t xml:space="preserve">　</w:t>
      </w:r>
      <w:r w:rsidRPr="00D92188">
        <w:rPr>
          <w:rFonts w:hint="eastAsia"/>
          <w:sz w:val="18"/>
          <w:szCs w:val="18"/>
        </w:rPr>
        <w:t xml:space="preserve">　</w:t>
      </w:r>
      <w:r w:rsidRPr="00D92188">
        <w:rPr>
          <w:rFonts w:asciiTheme="minorEastAsia" w:hAnsiTheme="minorEastAsia" w:hint="eastAsia"/>
          <w:sz w:val="18"/>
          <w:szCs w:val="18"/>
        </w:rPr>
        <w:t xml:space="preserve">○　</w:t>
      </w:r>
      <w:r w:rsidR="00826A60" w:rsidRPr="00D92188">
        <w:rPr>
          <w:rFonts w:asciiTheme="minorEastAsia" w:hAnsiTheme="minorEastAsia" w:hint="eastAsia"/>
          <w:b/>
          <w:sz w:val="18"/>
          <w:szCs w:val="18"/>
        </w:rPr>
        <w:t>市民税・県民税・森林環境税</w:t>
      </w:r>
      <w:r w:rsidRPr="00D92188">
        <w:rPr>
          <w:rFonts w:asciiTheme="minorEastAsia" w:hAnsiTheme="minorEastAsia" w:hint="eastAsia"/>
          <w:b/>
          <w:sz w:val="18"/>
          <w:szCs w:val="18"/>
        </w:rPr>
        <w:t>が非課税となる方</w:t>
      </w:r>
    </w:p>
    <w:p w14:paraId="4693DE5C" w14:textId="77777777" w:rsidR="00377C62" w:rsidRPr="00D92188" w:rsidRDefault="00377C62" w:rsidP="00843F5B">
      <w:pPr>
        <w:ind w:left="322" w:hangingChars="200" w:hanging="322"/>
        <w:jc w:val="left"/>
        <w:rPr>
          <w:rFonts w:asciiTheme="minorEastAsia" w:hAnsiTheme="minorEastAsia"/>
          <w:sz w:val="18"/>
          <w:szCs w:val="18"/>
        </w:rPr>
      </w:pPr>
      <w:r w:rsidRPr="00D92188">
        <w:rPr>
          <w:rFonts w:asciiTheme="minorEastAsia" w:hAnsiTheme="minorEastAsia" w:hint="eastAsia"/>
          <w:sz w:val="18"/>
          <w:szCs w:val="18"/>
        </w:rPr>
        <w:t xml:space="preserve">　　　①　生活保護法の規定による生活扶助を受けている方</w:t>
      </w:r>
    </w:p>
    <w:p w14:paraId="31C64EBB" w14:textId="02726568" w:rsidR="00377C62" w:rsidRPr="00D92188" w:rsidRDefault="00377C62" w:rsidP="00377C62">
      <w:pPr>
        <w:ind w:left="645" w:hangingChars="400" w:hanging="645"/>
        <w:jc w:val="left"/>
        <w:rPr>
          <w:rFonts w:asciiTheme="minorEastAsia" w:hAnsiTheme="minorEastAsia"/>
          <w:sz w:val="18"/>
          <w:szCs w:val="18"/>
        </w:rPr>
      </w:pPr>
      <w:r w:rsidRPr="00D92188">
        <w:rPr>
          <w:rFonts w:asciiTheme="minorEastAsia" w:hAnsiTheme="minorEastAsia" w:hint="eastAsia"/>
          <w:sz w:val="18"/>
          <w:szCs w:val="18"/>
        </w:rPr>
        <w:t xml:space="preserve">　　　</w:t>
      </w:r>
      <w:r w:rsidR="0028741D" w:rsidRPr="00D92188">
        <w:rPr>
          <w:rFonts w:asciiTheme="minorEastAsia" w:hAnsiTheme="minorEastAsia" w:hint="eastAsia"/>
          <w:sz w:val="18"/>
          <w:szCs w:val="18"/>
        </w:rPr>
        <w:t>②　令和</w:t>
      </w:r>
      <w:r w:rsidR="0095512F">
        <w:rPr>
          <w:rFonts w:asciiTheme="minorEastAsia" w:hAnsiTheme="minorEastAsia" w:hint="eastAsia"/>
          <w:sz w:val="18"/>
          <w:szCs w:val="18"/>
        </w:rPr>
        <w:t>７</w:t>
      </w:r>
      <w:r w:rsidRPr="00D92188">
        <w:rPr>
          <w:rFonts w:asciiTheme="minorEastAsia" w:hAnsiTheme="minorEastAsia" w:hint="eastAsia"/>
          <w:sz w:val="18"/>
          <w:szCs w:val="18"/>
        </w:rPr>
        <w:t>年中の合計所得金額が1</w:t>
      </w:r>
      <w:r w:rsidR="00FA5A65" w:rsidRPr="00D92188">
        <w:rPr>
          <w:rFonts w:asciiTheme="minorEastAsia" w:hAnsiTheme="minorEastAsia" w:hint="eastAsia"/>
          <w:sz w:val="18"/>
          <w:szCs w:val="18"/>
        </w:rPr>
        <w:t>3</w:t>
      </w:r>
      <w:r w:rsidRPr="00D92188">
        <w:rPr>
          <w:rFonts w:asciiTheme="minorEastAsia" w:hAnsiTheme="minorEastAsia" w:hint="eastAsia"/>
          <w:sz w:val="18"/>
          <w:szCs w:val="18"/>
        </w:rPr>
        <w:t>5万円以下で、障害者、未成年者、寡婦</w:t>
      </w:r>
      <w:r w:rsidR="00FA5A65" w:rsidRPr="00D92188">
        <w:rPr>
          <w:rFonts w:asciiTheme="minorEastAsia" w:hAnsiTheme="minorEastAsia" w:hint="eastAsia"/>
          <w:sz w:val="18"/>
          <w:szCs w:val="18"/>
        </w:rPr>
        <w:t>、ひとり親</w:t>
      </w:r>
      <w:r w:rsidRPr="00D92188">
        <w:rPr>
          <w:rFonts w:asciiTheme="minorEastAsia" w:hAnsiTheme="minorEastAsia" w:hint="eastAsia"/>
          <w:sz w:val="18"/>
          <w:szCs w:val="18"/>
        </w:rPr>
        <w:t>に該当する方</w:t>
      </w:r>
    </w:p>
    <w:p w14:paraId="1FC73793" w14:textId="77777777" w:rsidR="00377C62" w:rsidRPr="00D92188" w:rsidRDefault="00377C62" w:rsidP="00377C62">
      <w:pPr>
        <w:ind w:left="645" w:hangingChars="400" w:hanging="645"/>
        <w:jc w:val="left"/>
        <w:rPr>
          <w:rFonts w:asciiTheme="minorEastAsia" w:hAnsiTheme="minorEastAsia"/>
          <w:sz w:val="18"/>
          <w:szCs w:val="18"/>
        </w:rPr>
      </w:pPr>
      <w:r w:rsidRPr="00D92188">
        <w:rPr>
          <w:rFonts w:asciiTheme="minorEastAsia" w:hAnsiTheme="minorEastAsia" w:hint="eastAsia"/>
          <w:sz w:val="18"/>
          <w:szCs w:val="18"/>
        </w:rPr>
        <w:t xml:space="preserve">　　○　</w:t>
      </w:r>
      <w:r w:rsidR="00826A60" w:rsidRPr="00D92188">
        <w:rPr>
          <w:rFonts w:asciiTheme="minorEastAsia" w:hAnsiTheme="minorEastAsia" w:hint="eastAsia"/>
          <w:b/>
          <w:sz w:val="18"/>
          <w:szCs w:val="18"/>
        </w:rPr>
        <w:t>市民税・県民税・森林環境税</w:t>
      </w:r>
      <w:r w:rsidRPr="00D92188">
        <w:rPr>
          <w:rFonts w:asciiTheme="minorEastAsia" w:hAnsiTheme="minorEastAsia" w:hint="eastAsia"/>
          <w:b/>
          <w:sz w:val="18"/>
          <w:szCs w:val="18"/>
        </w:rPr>
        <w:t>の均等割が課税されない方</w:t>
      </w:r>
    </w:p>
    <w:p w14:paraId="38ABBB80" w14:textId="63EB566B" w:rsidR="00377C62" w:rsidRPr="00D92188" w:rsidRDefault="00377C62" w:rsidP="00377C62">
      <w:pPr>
        <w:ind w:left="645" w:hangingChars="400" w:hanging="645"/>
        <w:jc w:val="left"/>
        <w:rPr>
          <w:rFonts w:asciiTheme="minorEastAsia" w:hAnsiTheme="minorEastAsia"/>
          <w:sz w:val="18"/>
          <w:szCs w:val="18"/>
        </w:rPr>
      </w:pPr>
      <w:r w:rsidRPr="00D92188">
        <w:rPr>
          <w:rFonts w:asciiTheme="minorEastAsia" w:hAnsiTheme="minorEastAsia" w:hint="eastAsia"/>
          <w:sz w:val="18"/>
          <w:szCs w:val="18"/>
        </w:rPr>
        <w:t xml:space="preserve">　　　　</w:t>
      </w:r>
      <w:r w:rsidR="0028741D" w:rsidRPr="00D92188">
        <w:rPr>
          <w:rFonts w:asciiTheme="minorEastAsia" w:hAnsiTheme="minorEastAsia" w:hint="eastAsia"/>
          <w:sz w:val="18"/>
          <w:szCs w:val="18"/>
        </w:rPr>
        <w:t>令和</w:t>
      </w:r>
      <w:r w:rsidR="0095512F">
        <w:rPr>
          <w:rFonts w:asciiTheme="minorEastAsia" w:hAnsiTheme="minorEastAsia" w:hint="eastAsia"/>
          <w:sz w:val="18"/>
          <w:szCs w:val="18"/>
        </w:rPr>
        <w:t>７</w:t>
      </w:r>
      <w:r w:rsidRPr="00D92188">
        <w:rPr>
          <w:rFonts w:asciiTheme="minorEastAsia" w:hAnsiTheme="minorEastAsia" w:hint="eastAsia"/>
          <w:sz w:val="18"/>
          <w:szCs w:val="18"/>
        </w:rPr>
        <w:t>年中の合計所得金額が次の算式で求めた金額以下の方</w:t>
      </w:r>
    </w:p>
    <w:p w14:paraId="2F44E0B6" w14:textId="77777777" w:rsidR="00377C62" w:rsidRPr="00D92188" w:rsidRDefault="00586AEC" w:rsidP="00884157">
      <w:pPr>
        <w:ind w:leftChars="400" w:left="765" w:firstLineChars="100" w:firstLine="161"/>
        <w:rPr>
          <w:rFonts w:asciiTheme="minorEastAsia" w:hAnsiTheme="minorEastAsia"/>
          <w:sz w:val="18"/>
          <w:szCs w:val="18"/>
        </w:rPr>
      </w:pPr>
      <w:r w:rsidRPr="00D92188">
        <w:rPr>
          <w:rFonts w:asciiTheme="minorEastAsia" w:hAnsiTheme="minorEastAsia" w:hint="eastAsia"/>
          <w:sz w:val="18"/>
          <w:szCs w:val="18"/>
          <w:bdr w:val="single" w:sz="4" w:space="0" w:color="auto"/>
        </w:rPr>
        <w:t>２８</w:t>
      </w:r>
      <w:r w:rsidR="00377C62" w:rsidRPr="00D92188">
        <w:rPr>
          <w:rFonts w:asciiTheme="minorEastAsia" w:hAnsiTheme="minorEastAsia" w:hint="eastAsia"/>
          <w:sz w:val="18"/>
          <w:szCs w:val="18"/>
          <w:bdr w:val="single" w:sz="4" w:space="0" w:color="auto"/>
        </w:rPr>
        <w:t>万円×（本人＋控除対象配偶者＋扶養親族数）＋</w:t>
      </w:r>
      <w:r w:rsidR="00360188" w:rsidRPr="00D92188">
        <w:rPr>
          <w:rFonts w:asciiTheme="minorEastAsia" w:hAnsiTheme="minorEastAsia" w:hint="eastAsia"/>
          <w:sz w:val="18"/>
          <w:szCs w:val="18"/>
          <w:bdr w:val="single" w:sz="4" w:space="0" w:color="auto"/>
        </w:rPr>
        <w:t>１６</w:t>
      </w:r>
      <w:r w:rsidR="00377C62" w:rsidRPr="00D92188">
        <w:rPr>
          <w:rFonts w:asciiTheme="minorEastAsia" w:hAnsiTheme="minorEastAsia" w:hint="eastAsia"/>
          <w:sz w:val="18"/>
          <w:szCs w:val="18"/>
          <w:bdr w:val="single" w:sz="4" w:space="0" w:color="auto"/>
        </w:rPr>
        <w:t>万</w:t>
      </w:r>
      <w:r w:rsidR="00360188" w:rsidRPr="00D92188">
        <w:rPr>
          <w:rFonts w:asciiTheme="minorEastAsia" w:hAnsiTheme="minorEastAsia" w:hint="eastAsia"/>
          <w:sz w:val="18"/>
          <w:szCs w:val="18"/>
          <w:bdr w:val="single" w:sz="4" w:space="0" w:color="auto"/>
        </w:rPr>
        <w:t>８</w:t>
      </w:r>
      <w:r w:rsidR="00377C62" w:rsidRPr="00D92188">
        <w:rPr>
          <w:rFonts w:asciiTheme="minorEastAsia" w:hAnsiTheme="minorEastAsia" w:hint="eastAsia"/>
          <w:sz w:val="18"/>
          <w:szCs w:val="18"/>
          <w:bdr w:val="single" w:sz="4" w:space="0" w:color="auto"/>
        </w:rPr>
        <w:t>千円</w:t>
      </w:r>
      <w:r w:rsidR="00FA5A65" w:rsidRPr="00D92188">
        <w:rPr>
          <w:rFonts w:asciiTheme="minorEastAsia" w:hAnsiTheme="minorEastAsia" w:hint="eastAsia"/>
          <w:sz w:val="18"/>
          <w:szCs w:val="18"/>
          <w:bdr w:val="single" w:sz="4" w:space="0" w:color="auto"/>
        </w:rPr>
        <w:t>＋１０万円</w:t>
      </w:r>
    </w:p>
    <w:p w14:paraId="006D7D57" w14:textId="77777777" w:rsidR="00377C62" w:rsidRPr="00D92188" w:rsidRDefault="00377C62" w:rsidP="00377C62">
      <w:pPr>
        <w:ind w:leftChars="100" w:left="674" w:hangingChars="300" w:hanging="483"/>
        <w:jc w:val="left"/>
        <w:rPr>
          <w:rFonts w:asciiTheme="minorEastAsia" w:hAnsiTheme="minorEastAsia"/>
          <w:sz w:val="16"/>
          <w:szCs w:val="16"/>
        </w:rPr>
      </w:pPr>
      <w:r w:rsidRPr="00D92188">
        <w:rPr>
          <w:rFonts w:asciiTheme="minorEastAsia" w:hAnsiTheme="minorEastAsia" w:hint="eastAsia"/>
          <w:sz w:val="18"/>
          <w:szCs w:val="18"/>
        </w:rPr>
        <w:t xml:space="preserve">　</w:t>
      </w:r>
      <w:r w:rsidRPr="00D92188">
        <w:rPr>
          <w:rFonts w:asciiTheme="minorEastAsia" w:hAnsiTheme="minorEastAsia" w:hint="eastAsia"/>
          <w:sz w:val="16"/>
          <w:szCs w:val="16"/>
        </w:rPr>
        <w:t xml:space="preserve">　　</w:t>
      </w:r>
      <w:r w:rsidR="00360188" w:rsidRPr="00D92188">
        <w:rPr>
          <w:rFonts w:asciiTheme="minorEastAsia" w:hAnsiTheme="minorEastAsia" w:hint="eastAsia"/>
          <w:sz w:val="16"/>
          <w:szCs w:val="16"/>
        </w:rPr>
        <w:t>※</w:t>
      </w:r>
      <w:r w:rsidR="00C525BD" w:rsidRPr="00D92188">
        <w:rPr>
          <w:rFonts w:asciiTheme="minorEastAsia" w:hAnsiTheme="minorEastAsia" w:hint="eastAsia"/>
          <w:sz w:val="16"/>
          <w:szCs w:val="16"/>
        </w:rPr>
        <w:t xml:space="preserve"> </w:t>
      </w:r>
      <w:r w:rsidR="00360188" w:rsidRPr="00D92188">
        <w:rPr>
          <w:rFonts w:asciiTheme="minorEastAsia" w:hAnsiTheme="minorEastAsia" w:hint="eastAsia"/>
          <w:sz w:val="16"/>
          <w:szCs w:val="16"/>
        </w:rPr>
        <w:t>上記</w:t>
      </w:r>
      <w:r w:rsidR="00884157" w:rsidRPr="00D92188">
        <w:rPr>
          <w:rFonts w:asciiTheme="minorEastAsia" w:hAnsiTheme="minorEastAsia" w:hint="eastAsia"/>
          <w:sz w:val="16"/>
          <w:szCs w:val="16"/>
        </w:rPr>
        <w:t>「</w:t>
      </w:r>
      <w:r w:rsidR="00360188" w:rsidRPr="00D92188">
        <w:rPr>
          <w:rFonts w:asciiTheme="minorEastAsia" w:hAnsiTheme="minorEastAsia" w:hint="eastAsia"/>
          <w:sz w:val="16"/>
          <w:szCs w:val="16"/>
        </w:rPr>
        <w:t>１６万８千円</w:t>
      </w:r>
      <w:r w:rsidR="00884157" w:rsidRPr="00D92188">
        <w:rPr>
          <w:rFonts w:asciiTheme="minorEastAsia" w:hAnsiTheme="minorEastAsia" w:hint="eastAsia"/>
          <w:sz w:val="16"/>
          <w:szCs w:val="16"/>
        </w:rPr>
        <w:t>」</w:t>
      </w:r>
      <w:r w:rsidR="00360188" w:rsidRPr="00D92188">
        <w:rPr>
          <w:rFonts w:asciiTheme="minorEastAsia" w:hAnsiTheme="minorEastAsia" w:hint="eastAsia"/>
          <w:sz w:val="16"/>
          <w:szCs w:val="16"/>
        </w:rPr>
        <w:t>は控除対象配偶者又は扶養親族がある場合にのみ加算</w:t>
      </w:r>
    </w:p>
    <w:p w14:paraId="036E1035" w14:textId="77777777" w:rsidR="00360188" w:rsidRPr="00D92188" w:rsidRDefault="00360188" w:rsidP="00377C62">
      <w:pPr>
        <w:ind w:leftChars="100" w:left="674" w:hangingChars="300" w:hanging="483"/>
        <w:jc w:val="left"/>
        <w:rPr>
          <w:rFonts w:asciiTheme="minorEastAsia" w:hAnsiTheme="minorEastAsia"/>
          <w:sz w:val="18"/>
          <w:szCs w:val="18"/>
        </w:rPr>
      </w:pPr>
      <w:r w:rsidRPr="00D92188">
        <w:rPr>
          <w:rFonts w:asciiTheme="minorEastAsia" w:hAnsiTheme="minorEastAsia" w:hint="eastAsia"/>
          <w:sz w:val="18"/>
          <w:szCs w:val="18"/>
        </w:rPr>
        <w:t xml:space="preserve">　○　</w:t>
      </w:r>
      <w:r w:rsidR="00826A60" w:rsidRPr="00D92188">
        <w:rPr>
          <w:rFonts w:asciiTheme="minorEastAsia" w:hAnsiTheme="minorEastAsia" w:hint="eastAsia"/>
          <w:b/>
          <w:sz w:val="18"/>
          <w:szCs w:val="18"/>
        </w:rPr>
        <w:t>市民税・県民税・森林環境税</w:t>
      </w:r>
      <w:r w:rsidRPr="00D92188">
        <w:rPr>
          <w:rFonts w:asciiTheme="minorEastAsia" w:hAnsiTheme="minorEastAsia" w:hint="eastAsia"/>
          <w:b/>
          <w:sz w:val="18"/>
          <w:szCs w:val="18"/>
        </w:rPr>
        <w:t>の所得割が課税されない方</w:t>
      </w:r>
    </w:p>
    <w:p w14:paraId="30706B11" w14:textId="744E45B1" w:rsidR="00360188" w:rsidRPr="00D92188" w:rsidRDefault="0028741D" w:rsidP="002D1AD9">
      <w:pPr>
        <w:ind w:firstLineChars="400" w:firstLine="645"/>
        <w:jc w:val="left"/>
        <w:rPr>
          <w:rFonts w:asciiTheme="minorEastAsia" w:hAnsiTheme="minorEastAsia"/>
          <w:sz w:val="18"/>
          <w:szCs w:val="18"/>
        </w:rPr>
      </w:pPr>
      <w:r w:rsidRPr="00D92188">
        <w:rPr>
          <w:rFonts w:asciiTheme="minorEastAsia" w:hAnsiTheme="minorEastAsia" w:hint="eastAsia"/>
          <w:sz w:val="18"/>
          <w:szCs w:val="18"/>
        </w:rPr>
        <w:t>令和</w:t>
      </w:r>
      <w:r w:rsidR="0095512F">
        <w:rPr>
          <w:rFonts w:asciiTheme="minorEastAsia" w:hAnsiTheme="minorEastAsia" w:hint="eastAsia"/>
          <w:sz w:val="18"/>
          <w:szCs w:val="18"/>
        </w:rPr>
        <w:t>７</w:t>
      </w:r>
      <w:r w:rsidR="00360188" w:rsidRPr="00D92188">
        <w:rPr>
          <w:rFonts w:asciiTheme="minorEastAsia" w:hAnsiTheme="minorEastAsia" w:hint="eastAsia"/>
          <w:sz w:val="18"/>
          <w:szCs w:val="18"/>
        </w:rPr>
        <w:t>年中の合計所得金額が次の算式で求めた金額以下の方</w:t>
      </w:r>
    </w:p>
    <w:p w14:paraId="63C837C9" w14:textId="77777777" w:rsidR="00360188" w:rsidRPr="00D92188" w:rsidRDefault="00884157" w:rsidP="00884157">
      <w:pPr>
        <w:ind w:leftChars="400" w:left="765" w:firstLineChars="100" w:firstLine="161"/>
        <w:rPr>
          <w:rFonts w:asciiTheme="minorEastAsia" w:hAnsiTheme="minorEastAsia"/>
          <w:sz w:val="18"/>
          <w:szCs w:val="18"/>
        </w:rPr>
      </w:pPr>
      <w:r w:rsidRPr="00D92188">
        <w:rPr>
          <w:rFonts w:asciiTheme="minorEastAsia" w:hAnsiTheme="minorEastAsia" w:hint="eastAsia"/>
          <w:sz w:val="18"/>
          <w:szCs w:val="18"/>
          <w:bdr w:val="single" w:sz="4" w:space="0" w:color="auto"/>
        </w:rPr>
        <w:t>３</w:t>
      </w:r>
      <w:r w:rsidR="00FA5A65" w:rsidRPr="00D92188">
        <w:rPr>
          <w:rFonts w:asciiTheme="minorEastAsia" w:hAnsiTheme="minorEastAsia" w:hint="eastAsia"/>
          <w:sz w:val="18"/>
          <w:szCs w:val="18"/>
          <w:bdr w:val="single" w:sz="4" w:space="0" w:color="auto"/>
        </w:rPr>
        <w:t>５</w:t>
      </w:r>
      <w:r w:rsidR="00360188" w:rsidRPr="00D92188">
        <w:rPr>
          <w:rFonts w:asciiTheme="minorEastAsia" w:hAnsiTheme="minorEastAsia" w:hint="eastAsia"/>
          <w:sz w:val="18"/>
          <w:szCs w:val="18"/>
          <w:bdr w:val="single" w:sz="4" w:space="0" w:color="auto"/>
        </w:rPr>
        <w:t>万円×（本人＋控除対象配偶者＋扶養親族数）＋</w:t>
      </w:r>
      <w:r w:rsidRPr="00D92188">
        <w:rPr>
          <w:rFonts w:asciiTheme="minorEastAsia" w:hAnsiTheme="minorEastAsia" w:hint="eastAsia"/>
          <w:sz w:val="18"/>
          <w:szCs w:val="18"/>
          <w:bdr w:val="single" w:sz="4" w:space="0" w:color="auto"/>
        </w:rPr>
        <w:t>３</w:t>
      </w:r>
      <w:r w:rsidR="00FA5A65" w:rsidRPr="00D92188">
        <w:rPr>
          <w:rFonts w:asciiTheme="minorEastAsia" w:hAnsiTheme="minorEastAsia" w:hint="eastAsia"/>
          <w:sz w:val="18"/>
          <w:szCs w:val="18"/>
          <w:bdr w:val="single" w:sz="4" w:space="0" w:color="auto"/>
        </w:rPr>
        <w:t>２</w:t>
      </w:r>
      <w:r w:rsidR="00360188" w:rsidRPr="00D92188">
        <w:rPr>
          <w:rFonts w:asciiTheme="minorEastAsia" w:hAnsiTheme="minorEastAsia" w:hint="eastAsia"/>
          <w:sz w:val="18"/>
          <w:szCs w:val="18"/>
          <w:bdr w:val="single" w:sz="4" w:space="0" w:color="auto"/>
        </w:rPr>
        <w:t>万</w:t>
      </w:r>
      <w:r w:rsidRPr="00D92188">
        <w:rPr>
          <w:rFonts w:asciiTheme="minorEastAsia" w:hAnsiTheme="minorEastAsia" w:hint="eastAsia"/>
          <w:sz w:val="18"/>
          <w:szCs w:val="18"/>
          <w:bdr w:val="single" w:sz="4" w:space="0" w:color="auto"/>
        </w:rPr>
        <w:t>円</w:t>
      </w:r>
      <w:r w:rsidR="00FA5A65" w:rsidRPr="00D92188">
        <w:rPr>
          <w:rFonts w:asciiTheme="minorEastAsia" w:hAnsiTheme="minorEastAsia" w:hint="eastAsia"/>
          <w:sz w:val="18"/>
          <w:szCs w:val="18"/>
          <w:bdr w:val="single" w:sz="4" w:space="0" w:color="auto"/>
        </w:rPr>
        <w:t>＋１０万</w:t>
      </w:r>
    </w:p>
    <w:p w14:paraId="1310F4F3" w14:textId="77777777" w:rsidR="00360188" w:rsidRPr="00D92188" w:rsidRDefault="00360188" w:rsidP="00360188">
      <w:pPr>
        <w:ind w:leftChars="100" w:left="614" w:hangingChars="300" w:hanging="423"/>
        <w:jc w:val="left"/>
        <w:rPr>
          <w:rFonts w:asciiTheme="minorEastAsia" w:hAnsiTheme="minorEastAsia"/>
          <w:sz w:val="16"/>
          <w:szCs w:val="16"/>
        </w:rPr>
      </w:pPr>
      <w:r w:rsidRPr="00D92188">
        <w:rPr>
          <w:rFonts w:asciiTheme="minorEastAsia" w:hAnsiTheme="minorEastAsia" w:hint="eastAsia"/>
          <w:sz w:val="16"/>
          <w:szCs w:val="16"/>
        </w:rPr>
        <w:t xml:space="preserve">　　　※</w:t>
      </w:r>
      <w:r w:rsidR="00C525BD" w:rsidRPr="00D92188">
        <w:rPr>
          <w:rFonts w:asciiTheme="minorEastAsia" w:hAnsiTheme="minorEastAsia" w:hint="eastAsia"/>
          <w:sz w:val="16"/>
          <w:szCs w:val="16"/>
        </w:rPr>
        <w:t xml:space="preserve"> </w:t>
      </w:r>
      <w:r w:rsidRPr="00D92188">
        <w:rPr>
          <w:rFonts w:asciiTheme="minorEastAsia" w:hAnsiTheme="minorEastAsia" w:hint="eastAsia"/>
          <w:sz w:val="16"/>
          <w:szCs w:val="16"/>
        </w:rPr>
        <w:t>上記</w:t>
      </w:r>
      <w:r w:rsidR="00884157" w:rsidRPr="00D92188">
        <w:rPr>
          <w:rFonts w:asciiTheme="minorEastAsia" w:hAnsiTheme="minorEastAsia" w:hint="eastAsia"/>
          <w:sz w:val="16"/>
          <w:szCs w:val="16"/>
        </w:rPr>
        <w:t>「３</w:t>
      </w:r>
      <w:r w:rsidR="00FA5A65" w:rsidRPr="00D92188">
        <w:rPr>
          <w:rFonts w:asciiTheme="minorEastAsia" w:hAnsiTheme="minorEastAsia" w:hint="eastAsia"/>
          <w:sz w:val="16"/>
          <w:szCs w:val="16"/>
        </w:rPr>
        <w:t>２</w:t>
      </w:r>
      <w:r w:rsidR="00884157" w:rsidRPr="00D92188">
        <w:rPr>
          <w:rFonts w:asciiTheme="minorEastAsia" w:hAnsiTheme="minorEastAsia" w:hint="eastAsia"/>
          <w:sz w:val="16"/>
          <w:szCs w:val="16"/>
        </w:rPr>
        <w:t>万</w:t>
      </w:r>
      <w:r w:rsidRPr="00D92188">
        <w:rPr>
          <w:rFonts w:asciiTheme="minorEastAsia" w:hAnsiTheme="minorEastAsia" w:hint="eastAsia"/>
          <w:sz w:val="16"/>
          <w:szCs w:val="16"/>
        </w:rPr>
        <w:t>円</w:t>
      </w:r>
      <w:r w:rsidR="00884157" w:rsidRPr="00D92188">
        <w:rPr>
          <w:rFonts w:asciiTheme="minorEastAsia" w:hAnsiTheme="minorEastAsia" w:hint="eastAsia"/>
          <w:sz w:val="16"/>
          <w:szCs w:val="16"/>
        </w:rPr>
        <w:t>」</w:t>
      </w:r>
      <w:r w:rsidRPr="00D92188">
        <w:rPr>
          <w:rFonts w:asciiTheme="minorEastAsia" w:hAnsiTheme="minorEastAsia" w:hint="eastAsia"/>
          <w:sz w:val="16"/>
          <w:szCs w:val="16"/>
        </w:rPr>
        <w:t>は控除対象配偶者又は扶養親族がある場合にのみ加算</w:t>
      </w:r>
    </w:p>
    <w:p w14:paraId="0C91BEAF" w14:textId="77777777" w:rsidR="004A50DE" w:rsidRPr="00D92188" w:rsidRDefault="00D3700D" w:rsidP="00843F5B">
      <w:pPr>
        <w:ind w:leftChars="100" w:left="191"/>
        <w:jc w:val="left"/>
      </w:pPr>
      <w:r w:rsidRPr="00D92188">
        <w:rPr>
          <w:rFonts w:hint="eastAsia"/>
        </w:rPr>
        <w:t xml:space="preserve">■　</w:t>
      </w:r>
      <w:r w:rsidR="001255DD" w:rsidRPr="00D92188">
        <w:rPr>
          <w:rFonts w:hint="eastAsia"/>
        </w:rPr>
        <w:t>５</w:t>
      </w:r>
      <w:r w:rsidR="004A50DE" w:rsidRPr="00D92188">
        <w:rPr>
          <w:rFonts w:hint="eastAsia"/>
        </w:rPr>
        <w:t>－</w:t>
      </w:r>
      <w:r w:rsidR="00010C9E" w:rsidRPr="00D92188">
        <w:rPr>
          <w:rFonts w:hint="eastAsia"/>
        </w:rPr>
        <w:t>３</w:t>
      </w:r>
      <w:r w:rsidR="004A50DE" w:rsidRPr="00D92188">
        <w:rPr>
          <w:rFonts w:hint="eastAsia"/>
        </w:rPr>
        <w:t xml:space="preserve">　</w:t>
      </w:r>
      <w:r w:rsidR="00826A60" w:rsidRPr="00D92188">
        <w:rPr>
          <w:rFonts w:hint="eastAsia"/>
        </w:rPr>
        <w:t>市民税・県民税・森林環境税</w:t>
      </w:r>
      <w:r w:rsidR="004A50DE" w:rsidRPr="00D92188">
        <w:rPr>
          <w:rFonts w:hint="eastAsia"/>
        </w:rPr>
        <w:t>の税額計算</w:t>
      </w:r>
    </w:p>
    <w:tbl>
      <w:tblPr>
        <w:tblStyle w:val="a6"/>
        <w:tblW w:w="6527" w:type="dxa"/>
        <w:tblInd w:w="419" w:type="dxa"/>
        <w:tblCellMar>
          <w:left w:w="28" w:type="dxa"/>
          <w:right w:w="28" w:type="dxa"/>
        </w:tblCellMar>
        <w:tblLook w:val="04A0" w:firstRow="1" w:lastRow="0" w:firstColumn="1" w:lastColumn="0" w:noHBand="0" w:noVBand="1"/>
      </w:tblPr>
      <w:tblGrid>
        <w:gridCol w:w="138"/>
        <w:gridCol w:w="684"/>
        <w:gridCol w:w="222"/>
        <w:gridCol w:w="741"/>
        <w:gridCol w:w="222"/>
        <w:gridCol w:w="685"/>
        <w:gridCol w:w="222"/>
        <w:gridCol w:w="585"/>
        <w:gridCol w:w="222"/>
        <w:gridCol w:w="685"/>
        <w:gridCol w:w="222"/>
        <w:gridCol w:w="642"/>
        <w:gridCol w:w="229"/>
        <w:gridCol w:w="585"/>
        <w:gridCol w:w="222"/>
        <w:gridCol w:w="221"/>
      </w:tblGrid>
      <w:tr w:rsidR="00884157" w:rsidRPr="00D92188" w14:paraId="3833946B" w14:textId="77777777" w:rsidTr="00C525BD">
        <w:trPr>
          <w:cantSplit/>
          <w:trHeight w:val="681"/>
        </w:trPr>
        <w:tc>
          <w:tcPr>
            <w:tcW w:w="138" w:type="dxa"/>
            <w:tcBorders>
              <w:top w:val="nil"/>
              <w:left w:val="nil"/>
              <w:bottom w:val="nil"/>
            </w:tcBorders>
            <w:textDirection w:val="tbRlV"/>
          </w:tcPr>
          <w:p w14:paraId="4E4D0016" w14:textId="77777777" w:rsidR="002E742F" w:rsidRPr="00D92188" w:rsidRDefault="002E742F" w:rsidP="00770210">
            <w:pPr>
              <w:ind w:left="113" w:right="113"/>
              <w:jc w:val="center"/>
              <w:rPr>
                <w:sz w:val="18"/>
                <w:szCs w:val="18"/>
              </w:rPr>
            </w:pPr>
          </w:p>
        </w:tc>
        <w:tc>
          <w:tcPr>
            <w:tcW w:w="684" w:type="dxa"/>
            <w:vMerge w:val="restart"/>
            <w:textDirection w:val="tbRlV"/>
            <w:vAlign w:val="center"/>
          </w:tcPr>
          <w:p w14:paraId="7B0934E3" w14:textId="77777777" w:rsidR="002E742F" w:rsidRPr="00D92188" w:rsidRDefault="002E742F" w:rsidP="00770210">
            <w:pPr>
              <w:ind w:left="113" w:right="113"/>
              <w:jc w:val="distribute"/>
              <w:rPr>
                <w:sz w:val="18"/>
                <w:szCs w:val="18"/>
              </w:rPr>
            </w:pPr>
            <w:r w:rsidRPr="00D92188">
              <w:rPr>
                <w:rFonts w:hint="eastAsia"/>
                <w:sz w:val="18"/>
                <w:szCs w:val="18"/>
              </w:rPr>
              <w:t>給与収入</w:t>
            </w:r>
          </w:p>
        </w:tc>
        <w:tc>
          <w:tcPr>
            <w:tcW w:w="222" w:type="dxa"/>
            <w:vMerge w:val="restart"/>
            <w:tcBorders>
              <w:top w:val="nil"/>
              <w:bottom w:val="nil"/>
            </w:tcBorders>
            <w:vAlign w:val="center"/>
          </w:tcPr>
          <w:p w14:paraId="2B3EF40F" w14:textId="77777777" w:rsidR="002E742F" w:rsidRPr="00D92188" w:rsidRDefault="002E742F" w:rsidP="00770210">
            <w:pPr>
              <w:jc w:val="center"/>
              <w:rPr>
                <w:sz w:val="18"/>
                <w:szCs w:val="18"/>
              </w:rPr>
            </w:pPr>
            <w:r w:rsidRPr="00D92188">
              <w:rPr>
                <w:rFonts w:hint="eastAsia"/>
                <w:sz w:val="18"/>
                <w:szCs w:val="18"/>
              </w:rPr>
              <w:t>－</w:t>
            </w:r>
          </w:p>
        </w:tc>
        <w:tc>
          <w:tcPr>
            <w:tcW w:w="741" w:type="dxa"/>
            <w:vMerge w:val="restart"/>
            <w:textDirection w:val="tbRlV"/>
            <w:vAlign w:val="center"/>
          </w:tcPr>
          <w:p w14:paraId="2925A636" w14:textId="77777777" w:rsidR="00884157" w:rsidRPr="00D92188" w:rsidRDefault="002E742F" w:rsidP="00770210">
            <w:pPr>
              <w:ind w:left="113" w:right="113"/>
              <w:jc w:val="distribute"/>
              <w:rPr>
                <w:sz w:val="18"/>
                <w:szCs w:val="18"/>
              </w:rPr>
            </w:pPr>
            <w:r w:rsidRPr="00D92188">
              <w:rPr>
                <w:rFonts w:hint="eastAsia"/>
                <w:sz w:val="18"/>
                <w:szCs w:val="18"/>
              </w:rPr>
              <w:t>控除額</w:t>
            </w:r>
          </w:p>
          <w:p w14:paraId="24663964" w14:textId="77777777" w:rsidR="002E742F" w:rsidRPr="00D92188" w:rsidRDefault="00884157" w:rsidP="00770210">
            <w:pPr>
              <w:ind w:left="113" w:right="113"/>
              <w:jc w:val="distribute"/>
              <w:rPr>
                <w:sz w:val="18"/>
                <w:szCs w:val="18"/>
              </w:rPr>
            </w:pPr>
            <w:r w:rsidRPr="00D92188">
              <w:rPr>
                <w:rFonts w:hint="eastAsia"/>
                <w:sz w:val="18"/>
                <w:szCs w:val="18"/>
              </w:rPr>
              <w:t>給与所得</w:t>
            </w:r>
          </w:p>
        </w:tc>
        <w:tc>
          <w:tcPr>
            <w:tcW w:w="222" w:type="dxa"/>
            <w:vMerge w:val="restart"/>
            <w:tcBorders>
              <w:top w:val="nil"/>
              <w:bottom w:val="nil"/>
            </w:tcBorders>
            <w:vAlign w:val="center"/>
          </w:tcPr>
          <w:p w14:paraId="00B467A8" w14:textId="77777777" w:rsidR="002E742F" w:rsidRPr="00D92188" w:rsidRDefault="002E742F" w:rsidP="00770210">
            <w:pPr>
              <w:jc w:val="center"/>
              <w:rPr>
                <w:sz w:val="18"/>
                <w:szCs w:val="18"/>
              </w:rPr>
            </w:pPr>
            <w:r w:rsidRPr="00D92188">
              <w:rPr>
                <w:rFonts w:hint="eastAsia"/>
                <w:sz w:val="18"/>
                <w:szCs w:val="18"/>
              </w:rPr>
              <w:t>＋</w:t>
            </w:r>
          </w:p>
        </w:tc>
        <w:tc>
          <w:tcPr>
            <w:tcW w:w="685" w:type="dxa"/>
            <w:vMerge w:val="restart"/>
            <w:textDirection w:val="tbRlV"/>
            <w:vAlign w:val="center"/>
          </w:tcPr>
          <w:p w14:paraId="23F93F98" w14:textId="77777777" w:rsidR="002E742F" w:rsidRPr="00D92188" w:rsidRDefault="002E742F" w:rsidP="00595310">
            <w:pPr>
              <w:spacing w:line="240" w:lineRule="exact"/>
              <w:ind w:leftChars="50" w:left="96" w:rightChars="50" w:right="96"/>
              <w:jc w:val="distribute"/>
              <w:rPr>
                <w:kern w:val="0"/>
                <w:sz w:val="18"/>
                <w:szCs w:val="18"/>
              </w:rPr>
            </w:pPr>
            <w:r w:rsidRPr="00D92188">
              <w:rPr>
                <w:rFonts w:hint="eastAsia"/>
                <w:kern w:val="0"/>
                <w:sz w:val="18"/>
                <w:szCs w:val="18"/>
              </w:rPr>
              <w:t>所得金額</w:t>
            </w:r>
          </w:p>
          <w:p w14:paraId="2C098077" w14:textId="77777777" w:rsidR="002E742F" w:rsidRPr="00D92188" w:rsidRDefault="002E742F" w:rsidP="00595310">
            <w:pPr>
              <w:spacing w:line="240" w:lineRule="exact"/>
              <w:ind w:leftChars="50" w:left="96" w:rightChars="50" w:right="96"/>
              <w:jc w:val="distribute"/>
              <w:rPr>
                <w:kern w:val="0"/>
                <w:sz w:val="18"/>
                <w:szCs w:val="18"/>
              </w:rPr>
            </w:pPr>
            <w:r w:rsidRPr="00D92188">
              <w:rPr>
                <w:rFonts w:hint="eastAsia"/>
                <w:kern w:val="0"/>
                <w:sz w:val="18"/>
                <w:szCs w:val="18"/>
              </w:rPr>
              <w:t>給与以外の</w:t>
            </w:r>
          </w:p>
        </w:tc>
        <w:tc>
          <w:tcPr>
            <w:tcW w:w="222" w:type="dxa"/>
            <w:vMerge w:val="restart"/>
            <w:tcBorders>
              <w:top w:val="nil"/>
              <w:bottom w:val="nil"/>
            </w:tcBorders>
            <w:vAlign w:val="center"/>
          </w:tcPr>
          <w:p w14:paraId="039216D6" w14:textId="77777777" w:rsidR="002E742F" w:rsidRPr="00D92188" w:rsidRDefault="002E742F" w:rsidP="00770210">
            <w:pPr>
              <w:jc w:val="center"/>
              <w:rPr>
                <w:sz w:val="18"/>
                <w:szCs w:val="18"/>
              </w:rPr>
            </w:pPr>
            <w:r w:rsidRPr="00D92188">
              <w:rPr>
                <w:rFonts w:hint="eastAsia"/>
                <w:sz w:val="18"/>
                <w:szCs w:val="18"/>
              </w:rPr>
              <w:t>＝</w:t>
            </w:r>
          </w:p>
        </w:tc>
        <w:tc>
          <w:tcPr>
            <w:tcW w:w="585" w:type="dxa"/>
            <w:vMerge w:val="restart"/>
            <w:textDirection w:val="tbRlV"/>
            <w:vAlign w:val="center"/>
          </w:tcPr>
          <w:p w14:paraId="1682B10D" w14:textId="77777777" w:rsidR="002E742F" w:rsidRPr="00D92188" w:rsidRDefault="002E742F" w:rsidP="00770210">
            <w:pPr>
              <w:ind w:left="113" w:right="113"/>
              <w:jc w:val="distribute"/>
              <w:rPr>
                <w:sz w:val="18"/>
                <w:szCs w:val="18"/>
              </w:rPr>
            </w:pPr>
            <w:r w:rsidRPr="00D92188">
              <w:rPr>
                <w:rFonts w:hint="eastAsia"/>
                <w:sz w:val="18"/>
                <w:szCs w:val="18"/>
              </w:rPr>
              <w:t>総所得金額</w:t>
            </w:r>
          </w:p>
        </w:tc>
        <w:tc>
          <w:tcPr>
            <w:tcW w:w="222" w:type="dxa"/>
            <w:vMerge w:val="restart"/>
            <w:tcBorders>
              <w:top w:val="nil"/>
              <w:bottom w:val="nil"/>
            </w:tcBorders>
            <w:vAlign w:val="center"/>
          </w:tcPr>
          <w:p w14:paraId="2ECEFC61" w14:textId="77777777" w:rsidR="002E742F" w:rsidRPr="00D92188" w:rsidRDefault="002E742F" w:rsidP="00770210">
            <w:pPr>
              <w:jc w:val="center"/>
              <w:rPr>
                <w:sz w:val="18"/>
                <w:szCs w:val="18"/>
              </w:rPr>
            </w:pPr>
            <w:r w:rsidRPr="00D92188">
              <w:rPr>
                <w:rFonts w:hint="eastAsia"/>
                <w:sz w:val="18"/>
                <w:szCs w:val="18"/>
              </w:rPr>
              <w:t>－</w:t>
            </w:r>
          </w:p>
        </w:tc>
        <w:tc>
          <w:tcPr>
            <w:tcW w:w="685" w:type="dxa"/>
            <w:vMerge w:val="restart"/>
            <w:textDirection w:val="tbRlV"/>
            <w:vAlign w:val="center"/>
          </w:tcPr>
          <w:p w14:paraId="55B4DD5B" w14:textId="77777777" w:rsidR="00C525BD" w:rsidRPr="00D92188" w:rsidRDefault="002E742F" w:rsidP="00C525BD">
            <w:pPr>
              <w:spacing w:line="240" w:lineRule="exact"/>
              <w:ind w:leftChars="57" w:left="109" w:rightChars="100" w:right="191"/>
              <w:jc w:val="distribute"/>
              <w:rPr>
                <w:kern w:val="0"/>
                <w:sz w:val="18"/>
                <w:szCs w:val="18"/>
              </w:rPr>
            </w:pPr>
            <w:r w:rsidRPr="00D92188">
              <w:rPr>
                <w:rFonts w:hint="eastAsia"/>
                <w:kern w:val="0"/>
                <w:sz w:val="18"/>
                <w:szCs w:val="18"/>
              </w:rPr>
              <w:t>合計額①</w:t>
            </w:r>
          </w:p>
          <w:p w14:paraId="169CD287" w14:textId="77777777" w:rsidR="002E742F" w:rsidRPr="00D92188" w:rsidRDefault="00C525BD" w:rsidP="00C525BD">
            <w:pPr>
              <w:spacing w:line="240" w:lineRule="exact"/>
              <w:ind w:leftChars="57" w:left="109" w:rightChars="100" w:right="191"/>
              <w:jc w:val="distribute"/>
              <w:rPr>
                <w:kern w:val="0"/>
                <w:sz w:val="18"/>
                <w:szCs w:val="18"/>
              </w:rPr>
            </w:pPr>
            <w:r w:rsidRPr="00D92188">
              <w:rPr>
                <w:rFonts w:hint="eastAsia"/>
                <w:kern w:val="0"/>
                <w:sz w:val="18"/>
                <w:szCs w:val="18"/>
              </w:rPr>
              <w:t>所得控除</w:t>
            </w:r>
          </w:p>
        </w:tc>
        <w:tc>
          <w:tcPr>
            <w:tcW w:w="222" w:type="dxa"/>
            <w:vMerge w:val="restart"/>
            <w:tcBorders>
              <w:top w:val="nil"/>
              <w:bottom w:val="nil"/>
            </w:tcBorders>
            <w:vAlign w:val="center"/>
          </w:tcPr>
          <w:p w14:paraId="19453466" w14:textId="77777777" w:rsidR="002E742F" w:rsidRPr="00D92188" w:rsidRDefault="002E742F" w:rsidP="00770210">
            <w:pPr>
              <w:jc w:val="center"/>
              <w:rPr>
                <w:sz w:val="18"/>
                <w:szCs w:val="18"/>
              </w:rPr>
            </w:pPr>
            <w:r w:rsidRPr="00D92188">
              <w:rPr>
                <w:rFonts w:hint="eastAsia"/>
                <w:sz w:val="18"/>
                <w:szCs w:val="18"/>
              </w:rPr>
              <w:t>＝</w:t>
            </w:r>
          </w:p>
        </w:tc>
        <w:tc>
          <w:tcPr>
            <w:tcW w:w="642" w:type="dxa"/>
            <w:vMerge w:val="restart"/>
            <w:textDirection w:val="tbRlV"/>
            <w:vAlign w:val="center"/>
          </w:tcPr>
          <w:p w14:paraId="0EF7FF1B" w14:textId="77777777" w:rsidR="002E742F" w:rsidRPr="00D92188" w:rsidRDefault="002E742F" w:rsidP="00595310">
            <w:pPr>
              <w:spacing w:line="200" w:lineRule="exact"/>
              <w:ind w:leftChars="50" w:left="96" w:rightChars="50" w:right="96"/>
              <w:jc w:val="distribute"/>
              <w:rPr>
                <w:kern w:val="0"/>
                <w:sz w:val="12"/>
                <w:szCs w:val="12"/>
              </w:rPr>
            </w:pPr>
            <w:r w:rsidRPr="00D92188">
              <w:rPr>
                <w:rFonts w:hint="eastAsia"/>
                <w:kern w:val="0"/>
                <w:sz w:val="12"/>
                <w:szCs w:val="12"/>
              </w:rPr>
              <w:t>（千円未満切り捨て）</w:t>
            </w:r>
          </w:p>
          <w:p w14:paraId="5B025E50" w14:textId="77777777" w:rsidR="002E742F" w:rsidRPr="00D92188" w:rsidRDefault="002E742F" w:rsidP="00595310">
            <w:pPr>
              <w:spacing w:line="200" w:lineRule="exact"/>
              <w:ind w:leftChars="50" w:left="96" w:rightChars="50" w:right="96"/>
              <w:jc w:val="distribute"/>
              <w:rPr>
                <w:sz w:val="16"/>
                <w:szCs w:val="16"/>
              </w:rPr>
            </w:pPr>
            <w:r w:rsidRPr="00D92188">
              <w:rPr>
                <w:rFonts w:hint="eastAsia"/>
                <w:kern w:val="0"/>
                <w:sz w:val="16"/>
                <w:szCs w:val="16"/>
              </w:rPr>
              <w:t>課税総所得金額</w:t>
            </w:r>
          </w:p>
        </w:tc>
        <w:tc>
          <w:tcPr>
            <w:tcW w:w="229" w:type="dxa"/>
            <w:vMerge w:val="restart"/>
            <w:tcBorders>
              <w:top w:val="nil"/>
              <w:bottom w:val="nil"/>
            </w:tcBorders>
            <w:vAlign w:val="center"/>
          </w:tcPr>
          <w:p w14:paraId="04E9030D" w14:textId="77777777" w:rsidR="002E742F" w:rsidRPr="00D92188" w:rsidRDefault="002E742F" w:rsidP="00770210">
            <w:pPr>
              <w:jc w:val="center"/>
              <w:rPr>
                <w:sz w:val="18"/>
                <w:szCs w:val="18"/>
              </w:rPr>
            </w:pPr>
            <w:r w:rsidRPr="00D92188">
              <w:rPr>
                <w:rFonts w:hint="eastAsia"/>
                <w:sz w:val="18"/>
                <w:szCs w:val="18"/>
              </w:rPr>
              <w:t>×</w:t>
            </w:r>
          </w:p>
        </w:tc>
        <w:tc>
          <w:tcPr>
            <w:tcW w:w="585" w:type="dxa"/>
            <w:vMerge w:val="restart"/>
            <w:textDirection w:val="tbRlV"/>
            <w:vAlign w:val="center"/>
          </w:tcPr>
          <w:p w14:paraId="7A26B0FB" w14:textId="77777777" w:rsidR="002E742F" w:rsidRPr="00D92188" w:rsidRDefault="002E742F" w:rsidP="00770210">
            <w:pPr>
              <w:ind w:left="113" w:right="113"/>
              <w:jc w:val="distribute"/>
              <w:rPr>
                <w:sz w:val="18"/>
                <w:szCs w:val="18"/>
              </w:rPr>
            </w:pPr>
            <w:r w:rsidRPr="00D92188">
              <w:rPr>
                <w:rFonts w:hint="eastAsia"/>
                <w:sz w:val="18"/>
                <w:szCs w:val="18"/>
              </w:rPr>
              <w:t>所得割税率②</w:t>
            </w:r>
          </w:p>
        </w:tc>
        <w:tc>
          <w:tcPr>
            <w:tcW w:w="222" w:type="dxa"/>
            <w:vMerge w:val="restart"/>
            <w:tcBorders>
              <w:top w:val="nil"/>
              <w:bottom w:val="nil"/>
              <w:right w:val="nil"/>
            </w:tcBorders>
            <w:vAlign w:val="center"/>
          </w:tcPr>
          <w:p w14:paraId="39609448" w14:textId="77777777" w:rsidR="002E742F" w:rsidRPr="00D92188" w:rsidRDefault="002E742F" w:rsidP="00770210">
            <w:pPr>
              <w:jc w:val="center"/>
              <w:rPr>
                <w:sz w:val="18"/>
                <w:szCs w:val="18"/>
              </w:rPr>
            </w:pPr>
            <w:r w:rsidRPr="00D92188">
              <w:rPr>
                <w:rFonts w:hint="eastAsia"/>
                <w:sz w:val="18"/>
                <w:szCs w:val="18"/>
              </w:rPr>
              <w:t>＝</w:t>
            </w:r>
          </w:p>
        </w:tc>
        <w:tc>
          <w:tcPr>
            <w:tcW w:w="221" w:type="dxa"/>
            <w:tcBorders>
              <w:top w:val="nil"/>
              <w:left w:val="nil"/>
              <w:bottom w:val="single" w:sz="4" w:space="0" w:color="auto"/>
              <w:right w:val="nil"/>
            </w:tcBorders>
            <w:textDirection w:val="tbRlV"/>
          </w:tcPr>
          <w:p w14:paraId="492554D0" w14:textId="77777777" w:rsidR="002E742F" w:rsidRPr="00D92188" w:rsidRDefault="002E742F" w:rsidP="00770210">
            <w:pPr>
              <w:ind w:left="113" w:right="113"/>
              <w:jc w:val="center"/>
              <w:rPr>
                <w:sz w:val="18"/>
                <w:szCs w:val="18"/>
              </w:rPr>
            </w:pPr>
          </w:p>
        </w:tc>
      </w:tr>
      <w:tr w:rsidR="00884157" w:rsidRPr="00D92188" w14:paraId="5B849789" w14:textId="77777777" w:rsidTr="00C525BD">
        <w:trPr>
          <w:cantSplit/>
          <w:trHeight w:val="680"/>
        </w:trPr>
        <w:tc>
          <w:tcPr>
            <w:tcW w:w="138" w:type="dxa"/>
            <w:tcBorders>
              <w:top w:val="nil"/>
              <w:left w:val="nil"/>
              <w:bottom w:val="nil"/>
            </w:tcBorders>
            <w:textDirection w:val="tbRlV"/>
          </w:tcPr>
          <w:p w14:paraId="2DD19315" w14:textId="77777777" w:rsidR="002E742F" w:rsidRPr="00D92188" w:rsidRDefault="002E742F" w:rsidP="0090690A">
            <w:pPr>
              <w:ind w:left="113" w:right="113"/>
              <w:jc w:val="center"/>
              <w:rPr>
                <w:sz w:val="18"/>
                <w:szCs w:val="18"/>
              </w:rPr>
            </w:pPr>
          </w:p>
        </w:tc>
        <w:tc>
          <w:tcPr>
            <w:tcW w:w="684" w:type="dxa"/>
            <w:vMerge/>
            <w:textDirection w:val="tbRlV"/>
            <w:vAlign w:val="center"/>
          </w:tcPr>
          <w:p w14:paraId="5C0447AC" w14:textId="77777777" w:rsidR="002E742F" w:rsidRPr="00D92188" w:rsidRDefault="002E742F" w:rsidP="0090690A">
            <w:pPr>
              <w:ind w:left="113" w:right="113"/>
              <w:jc w:val="distribute"/>
              <w:rPr>
                <w:sz w:val="18"/>
                <w:szCs w:val="18"/>
              </w:rPr>
            </w:pPr>
          </w:p>
        </w:tc>
        <w:tc>
          <w:tcPr>
            <w:tcW w:w="222" w:type="dxa"/>
            <w:vMerge/>
            <w:tcBorders>
              <w:top w:val="nil"/>
              <w:bottom w:val="nil"/>
            </w:tcBorders>
            <w:vAlign w:val="center"/>
          </w:tcPr>
          <w:p w14:paraId="2B3E706C" w14:textId="77777777" w:rsidR="002E742F" w:rsidRPr="00D92188" w:rsidRDefault="002E742F" w:rsidP="0090690A">
            <w:pPr>
              <w:jc w:val="center"/>
              <w:rPr>
                <w:sz w:val="18"/>
                <w:szCs w:val="18"/>
              </w:rPr>
            </w:pPr>
          </w:p>
        </w:tc>
        <w:tc>
          <w:tcPr>
            <w:tcW w:w="741" w:type="dxa"/>
            <w:vMerge/>
            <w:textDirection w:val="tbRlV"/>
            <w:vAlign w:val="center"/>
          </w:tcPr>
          <w:p w14:paraId="156B9808" w14:textId="77777777" w:rsidR="002E742F" w:rsidRPr="00D92188" w:rsidRDefault="002E742F" w:rsidP="0090690A">
            <w:pPr>
              <w:ind w:left="113" w:right="113"/>
              <w:jc w:val="distribute"/>
              <w:rPr>
                <w:sz w:val="18"/>
                <w:szCs w:val="18"/>
              </w:rPr>
            </w:pPr>
          </w:p>
        </w:tc>
        <w:tc>
          <w:tcPr>
            <w:tcW w:w="222" w:type="dxa"/>
            <w:vMerge/>
            <w:tcBorders>
              <w:top w:val="nil"/>
              <w:bottom w:val="nil"/>
            </w:tcBorders>
            <w:vAlign w:val="center"/>
          </w:tcPr>
          <w:p w14:paraId="5BB4389B" w14:textId="77777777" w:rsidR="002E742F" w:rsidRPr="00D92188" w:rsidRDefault="002E742F" w:rsidP="0090690A">
            <w:pPr>
              <w:jc w:val="center"/>
              <w:rPr>
                <w:sz w:val="18"/>
                <w:szCs w:val="18"/>
              </w:rPr>
            </w:pPr>
          </w:p>
        </w:tc>
        <w:tc>
          <w:tcPr>
            <w:tcW w:w="685" w:type="dxa"/>
            <w:vMerge/>
            <w:textDirection w:val="tbRlV"/>
            <w:vAlign w:val="center"/>
          </w:tcPr>
          <w:p w14:paraId="2BEC7A03" w14:textId="77777777" w:rsidR="002E742F" w:rsidRPr="00D92188" w:rsidRDefault="002E742F" w:rsidP="0090690A">
            <w:pPr>
              <w:ind w:left="113" w:right="113"/>
              <w:jc w:val="distribute"/>
              <w:rPr>
                <w:sz w:val="18"/>
                <w:szCs w:val="18"/>
              </w:rPr>
            </w:pPr>
          </w:p>
        </w:tc>
        <w:tc>
          <w:tcPr>
            <w:tcW w:w="222" w:type="dxa"/>
            <w:vMerge/>
            <w:tcBorders>
              <w:top w:val="nil"/>
              <w:bottom w:val="nil"/>
            </w:tcBorders>
            <w:vAlign w:val="center"/>
          </w:tcPr>
          <w:p w14:paraId="2A11878E" w14:textId="77777777" w:rsidR="002E742F" w:rsidRPr="00D92188" w:rsidRDefault="002E742F" w:rsidP="0090690A">
            <w:pPr>
              <w:jc w:val="center"/>
              <w:rPr>
                <w:sz w:val="18"/>
                <w:szCs w:val="18"/>
              </w:rPr>
            </w:pPr>
          </w:p>
        </w:tc>
        <w:tc>
          <w:tcPr>
            <w:tcW w:w="585" w:type="dxa"/>
            <w:vMerge/>
            <w:textDirection w:val="tbRlV"/>
            <w:vAlign w:val="center"/>
          </w:tcPr>
          <w:p w14:paraId="7D8A0A7B" w14:textId="77777777" w:rsidR="002E742F" w:rsidRPr="00D92188" w:rsidRDefault="002E742F" w:rsidP="0090690A">
            <w:pPr>
              <w:ind w:left="113" w:right="113"/>
              <w:jc w:val="distribute"/>
              <w:rPr>
                <w:sz w:val="18"/>
                <w:szCs w:val="18"/>
              </w:rPr>
            </w:pPr>
          </w:p>
        </w:tc>
        <w:tc>
          <w:tcPr>
            <w:tcW w:w="222" w:type="dxa"/>
            <w:vMerge/>
            <w:tcBorders>
              <w:top w:val="nil"/>
              <w:bottom w:val="nil"/>
            </w:tcBorders>
            <w:vAlign w:val="center"/>
          </w:tcPr>
          <w:p w14:paraId="33C0FDDB" w14:textId="77777777" w:rsidR="002E742F" w:rsidRPr="00D92188" w:rsidRDefault="002E742F" w:rsidP="0090690A">
            <w:pPr>
              <w:jc w:val="center"/>
              <w:rPr>
                <w:sz w:val="18"/>
                <w:szCs w:val="18"/>
              </w:rPr>
            </w:pPr>
          </w:p>
        </w:tc>
        <w:tc>
          <w:tcPr>
            <w:tcW w:w="685" w:type="dxa"/>
            <w:vMerge/>
            <w:textDirection w:val="tbRlV"/>
            <w:vAlign w:val="center"/>
          </w:tcPr>
          <w:p w14:paraId="0DD78710" w14:textId="77777777" w:rsidR="002E742F" w:rsidRPr="00D92188" w:rsidRDefault="002E742F" w:rsidP="0090690A">
            <w:pPr>
              <w:ind w:left="113" w:right="113"/>
              <w:jc w:val="distribute"/>
              <w:rPr>
                <w:sz w:val="18"/>
                <w:szCs w:val="18"/>
              </w:rPr>
            </w:pPr>
          </w:p>
        </w:tc>
        <w:tc>
          <w:tcPr>
            <w:tcW w:w="222" w:type="dxa"/>
            <w:vMerge/>
            <w:tcBorders>
              <w:top w:val="nil"/>
              <w:bottom w:val="nil"/>
            </w:tcBorders>
          </w:tcPr>
          <w:p w14:paraId="206535C0" w14:textId="77777777" w:rsidR="002E742F" w:rsidRPr="00D92188" w:rsidRDefault="002E742F" w:rsidP="0090690A">
            <w:pPr>
              <w:jc w:val="center"/>
              <w:rPr>
                <w:sz w:val="18"/>
                <w:szCs w:val="18"/>
              </w:rPr>
            </w:pPr>
          </w:p>
        </w:tc>
        <w:tc>
          <w:tcPr>
            <w:tcW w:w="642" w:type="dxa"/>
            <w:vMerge/>
            <w:textDirection w:val="tbRlV"/>
            <w:vAlign w:val="center"/>
          </w:tcPr>
          <w:p w14:paraId="65CBBE6B" w14:textId="77777777" w:rsidR="002E742F" w:rsidRPr="00D92188" w:rsidRDefault="002E742F" w:rsidP="0090690A">
            <w:pPr>
              <w:jc w:val="center"/>
              <w:rPr>
                <w:sz w:val="18"/>
                <w:szCs w:val="18"/>
              </w:rPr>
            </w:pPr>
          </w:p>
        </w:tc>
        <w:tc>
          <w:tcPr>
            <w:tcW w:w="229" w:type="dxa"/>
            <w:vMerge/>
            <w:tcBorders>
              <w:top w:val="nil"/>
              <w:bottom w:val="nil"/>
            </w:tcBorders>
            <w:vAlign w:val="center"/>
          </w:tcPr>
          <w:p w14:paraId="54550D80" w14:textId="77777777" w:rsidR="002E742F" w:rsidRPr="00D92188" w:rsidRDefault="002E742F" w:rsidP="0090690A">
            <w:pPr>
              <w:jc w:val="center"/>
              <w:rPr>
                <w:sz w:val="18"/>
                <w:szCs w:val="18"/>
              </w:rPr>
            </w:pPr>
          </w:p>
        </w:tc>
        <w:tc>
          <w:tcPr>
            <w:tcW w:w="585" w:type="dxa"/>
            <w:vMerge/>
            <w:textDirection w:val="tbRlV"/>
            <w:vAlign w:val="center"/>
          </w:tcPr>
          <w:p w14:paraId="5DF3C04A" w14:textId="77777777" w:rsidR="002E742F" w:rsidRPr="00D92188" w:rsidRDefault="002E742F" w:rsidP="0090690A">
            <w:pPr>
              <w:ind w:left="113" w:right="113"/>
              <w:jc w:val="distribute"/>
              <w:rPr>
                <w:sz w:val="18"/>
                <w:szCs w:val="18"/>
              </w:rPr>
            </w:pPr>
          </w:p>
        </w:tc>
        <w:tc>
          <w:tcPr>
            <w:tcW w:w="222" w:type="dxa"/>
            <w:vMerge/>
            <w:tcBorders>
              <w:top w:val="nil"/>
              <w:bottom w:val="nil"/>
              <w:right w:val="nil"/>
            </w:tcBorders>
            <w:textDirection w:val="tbRlV"/>
          </w:tcPr>
          <w:p w14:paraId="6B24BA16" w14:textId="77777777" w:rsidR="002E742F" w:rsidRPr="00D92188" w:rsidRDefault="002E742F" w:rsidP="0090690A">
            <w:pPr>
              <w:ind w:left="113" w:right="113"/>
              <w:jc w:val="center"/>
              <w:rPr>
                <w:sz w:val="18"/>
                <w:szCs w:val="18"/>
              </w:rPr>
            </w:pPr>
          </w:p>
        </w:tc>
        <w:tc>
          <w:tcPr>
            <w:tcW w:w="221" w:type="dxa"/>
            <w:tcBorders>
              <w:left w:val="nil"/>
              <w:bottom w:val="nil"/>
              <w:right w:val="single" w:sz="4" w:space="0" w:color="auto"/>
            </w:tcBorders>
            <w:textDirection w:val="tbRlV"/>
          </w:tcPr>
          <w:p w14:paraId="7B03CAB6" w14:textId="77777777" w:rsidR="002E742F" w:rsidRPr="00D92188" w:rsidRDefault="002E742F" w:rsidP="0090690A">
            <w:pPr>
              <w:ind w:left="113" w:right="113"/>
              <w:jc w:val="center"/>
              <w:rPr>
                <w:sz w:val="18"/>
                <w:szCs w:val="18"/>
              </w:rPr>
            </w:pPr>
          </w:p>
        </w:tc>
      </w:tr>
      <w:tr w:rsidR="00884157" w:rsidRPr="00D92188" w14:paraId="53D836F6" w14:textId="77777777" w:rsidTr="00C525BD">
        <w:trPr>
          <w:cantSplit/>
          <w:trHeight w:val="227"/>
        </w:trPr>
        <w:tc>
          <w:tcPr>
            <w:tcW w:w="138" w:type="dxa"/>
            <w:tcBorders>
              <w:top w:val="nil"/>
              <w:left w:val="nil"/>
              <w:bottom w:val="single" w:sz="4" w:space="0" w:color="auto"/>
              <w:right w:val="nil"/>
            </w:tcBorders>
            <w:textDirection w:val="tbRlV"/>
          </w:tcPr>
          <w:p w14:paraId="08B64082" w14:textId="77777777" w:rsidR="002E742F" w:rsidRPr="00D92188" w:rsidRDefault="002E742F" w:rsidP="00165CA7">
            <w:pPr>
              <w:spacing w:line="160" w:lineRule="exact"/>
              <w:ind w:left="113" w:right="113"/>
              <w:jc w:val="center"/>
              <w:rPr>
                <w:sz w:val="18"/>
                <w:szCs w:val="18"/>
              </w:rPr>
            </w:pPr>
          </w:p>
        </w:tc>
        <w:tc>
          <w:tcPr>
            <w:tcW w:w="684" w:type="dxa"/>
            <w:tcBorders>
              <w:left w:val="nil"/>
              <w:bottom w:val="single" w:sz="4" w:space="0" w:color="auto"/>
              <w:right w:val="nil"/>
            </w:tcBorders>
            <w:textDirection w:val="tbRlV"/>
            <w:vAlign w:val="center"/>
          </w:tcPr>
          <w:p w14:paraId="52D5779E" w14:textId="77777777" w:rsidR="002E742F" w:rsidRPr="00D92188" w:rsidRDefault="002E742F" w:rsidP="00165CA7">
            <w:pPr>
              <w:spacing w:line="160" w:lineRule="exact"/>
              <w:ind w:left="113" w:right="113"/>
              <w:jc w:val="distribute"/>
              <w:rPr>
                <w:sz w:val="18"/>
                <w:szCs w:val="18"/>
              </w:rPr>
            </w:pPr>
          </w:p>
        </w:tc>
        <w:tc>
          <w:tcPr>
            <w:tcW w:w="222" w:type="dxa"/>
            <w:tcBorders>
              <w:top w:val="nil"/>
              <w:left w:val="nil"/>
              <w:bottom w:val="single" w:sz="4" w:space="0" w:color="auto"/>
              <w:right w:val="nil"/>
            </w:tcBorders>
            <w:vAlign w:val="center"/>
          </w:tcPr>
          <w:p w14:paraId="625AD1AC" w14:textId="77777777" w:rsidR="002E742F" w:rsidRPr="00D92188" w:rsidRDefault="002E742F" w:rsidP="00165CA7">
            <w:pPr>
              <w:spacing w:line="160" w:lineRule="exact"/>
              <w:jc w:val="center"/>
              <w:rPr>
                <w:sz w:val="18"/>
                <w:szCs w:val="18"/>
              </w:rPr>
            </w:pPr>
          </w:p>
        </w:tc>
        <w:tc>
          <w:tcPr>
            <w:tcW w:w="741" w:type="dxa"/>
            <w:tcBorders>
              <w:left w:val="nil"/>
              <w:bottom w:val="single" w:sz="4" w:space="0" w:color="auto"/>
              <w:right w:val="nil"/>
            </w:tcBorders>
            <w:textDirection w:val="tbRlV"/>
            <w:vAlign w:val="center"/>
          </w:tcPr>
          <w:p w14:paraId="512A9531" w14:textId="77777777" w:rsidR="002E742F" w:rsidRPr="00D92188" w:rsidRDefault="002E742F" w:rsidP="00165CA7">
            <w:pPr>
              <w:spacing w:line="160" w:lineRule="exact"/>
              <w:ind w:left="113" w:right="113"/>
              <w:jc w:val="distribute"/>
              <w:rPr>
                <w:sz w:val="18"/>
                <w:szCs w:val="18"/>
              </w:rPr>
            </w:pPr>
          </w:p>
        </w:tc>
        <w:tc>
          <w:tcPr>
            <w:tcW w:w="222" w:type="dxa"/>
            <w:tcBorders>
              <w:top w:val="nil"/>
              <w:left w:val="nil"/>
              <w:bottom w:val="single" w:sz="4" w:space="0" w:color="auto"/>
              <w:right w:val="nil"/>
            </w:tcBorders>
            <w:vAlign w:val="center"/>
          </w:tcPr>
          <w:p w14:paraId="69AA4D3E" w14:textId="77777777" w:rsidR="002E742F" w:rsidRPr="00D92188" w:rsidRDefault="002E742F" w:rsidP="00165CA7">
            <w:pPr>
              <w:spacing w:line="160" w:lineRule="exact"/>
              <w:jc w:val="center"/>
              <w:rPr>
                <w:sz w:val="18"/>
                <w:szCs w:val="18"/>
              </w:rPr>
            </w:pPr>
          </w:p>
        </w:tc>
        <w:tc>
          <w:tcPr>
            <w:tcW w:w="685" w:type="dxa"/>
            <w:tcBorders>
              <w:left w:val="nil"/>
              <w:bottom w:val="single" w:sz="4" w:space="0" w:color="auto"/>
              <w:right w:val="nil"/>
            </w:tcBorders>
            <w:textDirection w:val="tbRlV"/>
            <w:vAlign w:val="center"/>
          </w:tcPr>
          <w:p w14:paraId="45623890" w14:textId="77777777" w:rsidR="002E742F" w:rsidRPr="00D92188" w:rsidRDefault="002E742F" w:rsidP="00165CA7">
            <w:pPr>
              <w:spacing w:line="160" w:lineRule="exact"/>
              <w:ind w:left="113" w:right="113"/>
              <w:jc w:val="distribute"/>
              <w:rPr>
                <w:sz w:val="18"/>
                <w:szCs w:val="18"/>
              </w:rPr>
            </w:pPr>
          </w:p>
        </w:tc>
        <w:tc>
          <w:tcPr>
            <w:tcW w:w="222" w:type="dxa"/>
            <w:tcBorders>
              <w:top w:val="nil"/>
              <w:left w:val="nil"/>
              <w:bottom w:val="single" w:sz="4" w:space="0" w:color="auto"/>
              <w:right w:val="nil"/>
            </w:tcBorders>
            <w:vAlign w:val="center"/>
          </w:tcPr>
          <w:p w14:paraId="6420BB83" w14:textId="77777777" w:rsidR="002E742F" w:rsidRPr="00D92188" w:rsidRDefault="002E742F" w:rsidP="00165CA7">
            <w:pPr>
              <w:spacing w:line="160" w:lineRule="exact"/>
              <w:jc w:val="center"/>
              <w:rPr>
                <w:sz w:val="18"/>
                <w:szCs w:val="18"/>
              </w:rPr>
            </w:pPr>
          </w:p>
        </w:tc>
        <w:tc>
          <w:tcPr>
            <w:tcW w:w="585" w:type="dxa"/>
            <w:tcBorders>
              <w:left w:val="nil"/>
              <w:bottom w:val="single" w:sz="4" w:space="0" w:color="auto"/>
              <w:right w:val="nil"/>
            </w:tcBorders>
            <w:textDirection w:val="tbRlV"/>
            <w:vAlign w:val="center"/>
          </w:tcPr>
          <w:p w14:paraId="56C66A34" w14:textId="77777777" w:rsidR="002E742F" w:rsidRPr="00D92188" w:rsidRDefault="002E742F" w:rsidP="00165CA7">
            <w:pPr>
              <w:spacing w:line="160" w:lineRule="exact"/>
              <w:ind w:left="113" w:right="113"/>
              <w:jc w:val="distribute"/>
              <w:rPr>
                <w:sz w:val="18"/>
                <w:szCs w:val="18"/>
              </w:rPr>
            </w:pPr>
          </w:p>
        </w:tc>
        <w:tc>
          <w:tcPr>
            <w:tcW w:w="222" w:type="dxa"/>
            <w:tcBorders>
              <w:top w:val="nil"/>
              <w:left w:val="nil"/>
              <w:bottom w:val="single" w:sz="4" w:space="0" w:color="auto"/>
              <w:right w:val="nil"/>
            </w:tcBorders>
            <w:vAlign w:val="center"/>
          </w:tcPr>
          <w:p w14:paraId="14E53006" w14:textId="77777777" w:rsidR="002E742F" w:rsidRPr="00D92188" w:rsidRDefault="002E742F" w:rsidP="00165CA7">
            <w:pPr>
              <w:spacing w:line="160" w:lineRule="exact"/>
              <w:jc w:val="center"/>
              <w:rPr>
                <w:sz w:val="18"/>
                <w:szCs w:val="18"/>
              </w:rPr>
            </w:pPr>
          </w:p>
        </w:tc>
        <w:tc>
          <w:tcPr>
            <w:tcW w:w="685" w:type="dxa"/>
            <w:tcBorders>
              <w:left w:val="nil"/>
              <w:bottom w:val="single" w:sz="4" w:space="0" w:color="auto"/>
              <w:right w:val="nil"/>
            </w:tcBorders>
            <w:textDirection w:val="tbRlV"/>
            <w:vAlign w:val="center"/>
          </w:tcPr>
          <w:p w14:paraId="37701592" w14:textId="77777777" w:rsidR="002E742F" w:rsidRPr="00D92188" w:rsidRDefault="002E742F" w:rsidP="00165CA7">
            <w:pPr>
              <w:spacing w:line="160" w:lineRule="exact"/>
              <w:ind w:left="113" w:right="113"/>
              <w:jc w:val="distribute"/>
              <w:rPr>
                <w:sz w:val="18"/>
                <w:szCs w:val="18"/>
              </w:rPr>
            </w:pPr>
          </w:p>
        </w:tc>
        <w:tc>
          <w:tcPr>
            <w:tcW w:w="222" w:type="dxa"/>
            <w:tcBorders>
              <w:top w:val="nil"/>
              <w:left w:val="nil"/>
              <w:bottom w:val="single" w:sz="4" w:space="0" w:color="auto"/>
              <w:right w:val="nil"/>
            </w:tcBorders>
          </w:tcPr>
          <w:p w14:paraId="61F84F23" w14:textId="77777777" w:rsidR="002E742F" w:rsidRPr="00D92188" w:rsidRDefault="002E742F" w:rsidP="00165CA7">
            <w:pPr>
              <w:spacing w:line="160" w:lineRule="exact"/>
              <w:jc w:val="center"/>
              <w:rPr>
                <w:sz w:val="18"/>
                <w:szCs w:val="18"/>
              </w:rPr>
            </w:pPr>
          </w:p>
        </w:tc>
        <w:tc>
          <w:tcPr>
            <w:tcW w:w="642" w:type="dxa"/>
            <w:tcBorders>
              <w:left w:val="nil"/>
              <w:bottom w:val="single" w:sz="4" w:space="0" w:color="auto"/>
              <w:right w:val="nil"/>
            </w:tcBorders>
            <w:textDirection w:val="tbRlV"/>
            <w:vAlign w:val="center"/>
          </w:tcPr>
          <w:p w14:paraId="0E00EE66" w14:textId="77777777" w:rsidR="002E742F" w:rsidRPr="00D92188" w:rsidRDefault="002E742F" w:rsidP="00165CA7">
            <w:pPr>
              <w:spacing w:line="160" w:lineRule="exact"/>
              <w:ind w:left="113" w:right="113"/>
              <w:jc w:val="distribute"/>
              <w:rPr>
                <w:sz w:val="18"/>
                <w:szCs w:val="18"/>
              </w:rPr>
            </w:pPr>
          </w:p>
        </w:tc>
        <w:tc>
          <w:tcPr>
            <w:tcW w:w="229" w:type="dxa"/>
            <w:tcBorders>
              <w:top w:val="nil"/>
              <w:left w:val="nil"/>
              <w:bottom w:val="single" w:sz="4" w:space="0" w:color="auto"/>
              <w:right w:val="nil"/>
            </w:tcBorders>
            <w:vAlign w:val="center"/>
          </w:tcPr>
          <w:p w14:paraId="54C67C1F" w14:textId="77777777" w:rsidR="002E742F" w:rsidRPr="00D92188" w:rsidRDefault="002E742F" w:rsidP="00165CA7">
            <w:pPr>
              <w:spacing w:line="160" w:lineRule="exact"/>
              <w:jc w:val="center"/>
              <w:rPr>
                <w:sz w:val="18"/>
                <w:szCs w:val="18"/>
              </w:rPr>
            </w:pPr>
          </w:p>
        </w:tc>
        <w:tc>
          <w:tcPr>
            <w:tcW w:w="585" w:type="dxa"/>
            <w:tcBorders>
              <w:left w:val="nil"/>
              <w:bottom w:val="single" w:sz="4" w:space="0" w:color="auto"/>
              <w:right w:val="nil"/>
            </w:tcBorders>
            <w:textDirection w:val="tbRlV"/>
            <w:vAlign w:val="center"/>
          </w:tcPr>
          <w:p w14:paraId="5D948C86" w14:textId="77777777" w:rsidR="002E742F" w:rsidRPr="00D92188" w:rsidRDefault="002E742F" w:rsidP="00165CA7">
            <w:pPr>
              <w:spacing w:line="160" w:lineRule="exact"/>
              <w:ind w:left="113" w:right="113"/>
              <w:jc w:val="distribute"/>
              <w:rPr>
                <w:sz w:val="18"/>
                <w:szCs w:val="18"/>
              </w:rPr>
            </w:pPr>
          </w:p>
        </w:tc>
        <w:tc>
          <w:tcPr>
            <w:tcW w:w="222" w:type="dxa"/>
            <w:tcBorders>
              <w:top w:val="nil"/>
              <w:left w:val="nil"/>
              <w:bottom w:val="single" w:sz="4" w:space="0" w:color="auto"/>
              <w:right w:val="nil"/>
            </w:tcBorders>
            <w:textDirection w:val="tbRlV"/>
          </w:tcPr>
          <w:p w14:paraId="26DFD3A9" w14:textId="77777777" w:rsidR="002E742F" w:rsidRPr="00D92188" w:rsidRDefault="002E742F" w:rsidP="00165CA7">
            <w:pPr>
              <w:spacing w:line="160" w:lineRule="exact"/>
              <w:ind w:left="113" w:right="113"/>
              <w:jc w:val="center"/>
              <w:rPr>
                <w:sz w:val="18"/>
                <w:szCs w:val="18"/>
              </w:rPr>
            </w:pPr>
          </w:p>
        </w:tc>
        <w:tc>
          <w:tcPr>
            <w:tcW w:w="221" w:type="dxa"/>
            <w:tcBorders>
              <w:top w:val="nil"/>
              <w:left w:val="nil"/>
              <w:bottom w:val="single" w:sz="4" w:space="0" w:color="auto"/>
            </w:tcBorders>
            <w:textDirection w:val="tbRlV"/>
          </w:tcPr>
          <w:p w14:paraId="73C7D235" w14:textId="77777777" w:rsidR="002E742F" w:rsidRPr="00D92188" w:rsidRDefault="002E742F" w:rsidP="00165CA7">
            <w:pPr>
              <w:spacing w:line="160" w:lineRule="exact"/>
              <w:ind w:left="113" w:right="113"/>
              <w:jc w:val="center"/>
              <w:rPr>
                <w:sz w:val="18"/>
                <w:szCs w:val="18"/>
              </w:rPr>
            </w:pPr>
          </w:p>
        </w:tc>
      </w:tr>
      <w:tr w:rsidR="00884157" w:rsidRPr="00D92188" w14:paraId="10FAA7AA" w14:textId="77777777" w:rsidTr="00C525BD">
        <w:trPr>
          <w:cantSplit/>
          <w:trHeight w:val="210"/>
        </w:trPr>
        <w:tc>
          <w:tcPr>
            <w:tcW w:w="138" w:type="dxa"/>
            <w:tcBorders>
              <w:top w:val="single" w:sz="4" w:space="0" w:color="auto"/>
              <w:left w:val="single" w:sz="4" w:space="0" w:color="auto"/>
              <w:bottom w:val="nil"/>
              <w:right w:val="nil"/>
            </w:tcBorders>
            <w:textDirection w:val="tbRlV"/>
          </w:tcPr>
          <w:p w14:paraId="28C15103" w14:textId="77777777" w:rsidR="002E742F" w:rsidRPr="00D92188" w:rsidRDefault="002E742F" w:rsidP="00165CA7">
            <w:pPr>
              <w:spacing w:line="160" w:lineRule="exact"/>
              <w:ind w:left="113" w:right="113"/>
              <w:jc w:val="center"/>
              <w:rPr>
                <w:sz w:val="18"/>
                <w:szCs w:val="18"/>
              </w:rPr>
            </w:pPr>
          </w:p>
        </w:tc>
        <w:tc>
          <w:tcPr>
            <w:tcW w:w="684" w:type="dxa"/>
            <w:tcBorders>
              <w:top w:val="single" w:sz="4" w:space="0" w:color="auto"/>
              <w:left w:val="nil"/>
              <w:right w:val="nil"/>
            </w:tcBorders>
            <w:textDirection w:val="tbRlV"/>
            <w:vAlign w:val="center"/>
          </w:tcPr>
          <w:p w14:paraId="1B4DAB2C" w14:textId="77777777" w:rsidR="002E742F" w:rsidRPr="00D92188" w:rsidRDefault="002E742F" w:rsidP="00165CA7">
            <w:pPr>
              <w:spacing w:line="160" w:lineRule="exact"/>
              <w:ind w:left="113" w:right="113"/>
              <w:jc w:val="distribute"/>
              <w:rPr>
                <w:sz w:val="18"/>
                <w:szCs w:val="18"/>
              </w:rPr>
            </w:pPr>
          </w:p>
        </w:tc>
        <w:tc>
          <w:tcPr>
            <w:tcW w:w="222" w:type="dxa"/>
            <w:tcBorders>
              <w:top w:val="single" w:sz="4" w:space="0" w:color="auto"/>
              <w:left w:val="nil"/>
              <w:bottom w:val="nil"/>
              <w:right w:val="nil"/>
            </w:tcBorders>
            <w:vAlign w:val="center"/>
          </w:tcPr>
          <w:p w14:paraId="0DAC6A9D" w14:textId="77777777" w:rsidR="002E742F" w:rsidRPr="00D92188" w:rsidRDefault="002E742F" w:rsidP="00165CA7">
            <w:pPr>
              <w:spacing w:line="160" w:lineRule="exact"/>
              <w:jc w:val="center"/>
              <w:rPr>
                <w:sz w:val="18"/>
                <w:szCs w:val="18"/>
              </w:rPr>
            </w:pPr>
          </w:p>
        </w:tc>
        <w:tc>
          <w:tcPr>
            <w:tcW w:w="741" w:type="dxa"/>
            <w:tcBorders>
              <w:top w:val="single" w:sz="4" w:space="0" w:color="auto"/>
              <w:left w:val="nil"/>
              <w:right w:val="nil"/>
            </w:tcBorders>
            <w:textDirection w:val="tbRlV"/>
            <w:vAlign w:val="center"/>
          </w:tcPr>
          <w:p w14:paraId="2A82C248" w14:textId="77777777" w:rsidR="002E742F" w:rsidRPr="00D92188" w:rsidRDefault="002E742F" w:rsidP="00165CA7">
            <w:pPr>
              <w:spacing w:line="160" w:lineRule="exact"/>
              <w:ind w:left="113" w:right="113"/>
              <w:jc w:val="distribute"/>
              <w:rPr>
                <w:sz w:val="18"/>
                <w:szCs w:val="18"/>
              </w:rPr>
            </w:pPr>
          </w:p>
        </w:tc>
        <w:tc>
          <w:tcPr>
            <w:tcW w:w="222" w:type="dxa"/>
            <w:tcBorders>
              <w:top w:val="single" w:sz="4" w:space="0" w:color="auto"/>
              <w:left w:val="nil"/>
              <w:bottom w:val="nil"/>
              <w:right w:val="nil"/>
            </w:tcBorders>
            <w:vAlign w:val="center"/>
          </w:tcPr>
          <w:p w14:paraId="7564154D" w14:textId="77777777" w:rsidR="002E742F" w:rsidRPr="00D92188" w:rsidRDefault="002E742F" w:rsidP="00165CA7">
            <w:pPr>
              <w:spacing w:line="160" w:lineRule="exact"/>
              <w:jc w:val="center"/>
              <w:rPr>
                <w:sz w:val="18"/>
                <w:szCs w:val="18"/>
              </w:rPr>
            </w:pPr>
          </w:p>
        </w:tc>
        <w:tc>
          <w:tcPr>
            <w:tcW w:w="685" w:type="dxa"/>
            <w:tcBorders>
              <w:top w:val="single" w:sz="4" w:space="0" w:color="auto"/>
              <w:left w:val="nil"/>
              <w:right w:val="nil"/>
            </w:tcBorders>
            <w:textDirection w:val="tbRlV"/>
            <w:vAlign w:val="center"/>
          </w:tcPr>
          <w:p w14:paraId="1B922050" w14:textId="77777777" w:rsidR="002E742F" w:rsidRPr="00D92188" w:rsidRDefault="002E742F" w:rsidP="00165CA7">
            <w:pPr>
              <w:spacing w:line="160" w:lineRule="exact"/>
              <w:ind w:left="113" w:right="113"/>
              <w:jc w:val="distribute"/>
              <w:rPr>
                <w:sz w:val="18"/>
                <w:szCs w:val="18"/>
              </w:rPr>
            </w:pPr>
          </w:p>
        </w:tc>
        <w:tc>
          <w:tcPr>
            <w:tcW w:w="222" w:type="dxa"/>
            <w:tcBorders>
              <w:top w:val="single" w:sz="4" w:space="0" w:color="auto"/>
              <w:left w:val="nil"/>
              <w:bottom w:val="nil"/>
              <w:right w:val="nil"/>
            </w:tcBorders>
            <w:vAlign w:val="center"/>
          </w:tcPr>
          <w:p w14:paraId="4FEE61EC" w14:textId="77777777" w:rsidR="002E742F" w:rsidRPr="00D92188" w:rsidRDefault="002E742F" w:rsidP="00165CA7">
            <w:pPr>
              <w:spacing w:line="160" w:lineRule="exact"/>
              <w:jc w:val="center"/>
              <w:rPr>
                <w:sz w:val="18"/>
                <w:szCs w:val="18"/>
              </w:rPr>
            </w:pPr>
          </w:p>
        </w:tc>
        <w:tc>
          <w:tcPr>
            <w:tcW w:w="585" w:type="dxa"/>
            <w:tcBorders>
              <w:top w:val="single" w:sz="4" w:space="0" w:color="auto"/>
              <w:left w:val="nil"/>
              <w:right w:val="nil"/>
            </w:tcBorders>
            <w:textDirection w:val="tbRlV"/>
            <w:vAlign w:val="center"/>
          </w:tcPr>
          <w:p w14:paraId="072F71CE" w14:textId="77777777" w:rsidR="002E742F" w:rsidRPr="00D92188" w:rsidRDefault="002E742F" w:rsidP="00165CA7">
            <w:pPr>
              <w:spacing w:line="160" w:lineRule="exact"/>
              <w:ind w:left="113" w:right="113"/>
              <w:jc w:val="distribute"/>
              <w:rPr>
                <w:sz w:val="18"/>
                <w:szCs w:val="18"/>
              </w:rPr>
            </w:pPr>
          </w:p>
        </w:tc>
        <w:tc>
          <w:tcPr>
            <w:tcW w:w="222" w:type="dxa"/>
            <w:tcBorders>
              <w:top w:val="single" w:sz="4" w:space="0" w:color="auto"/>
              <w:left w:val="nil"/>
              <w:bottom w:val="nil"/>
              <w:right w:val="nil"/>
            </w:tcBorders>
            <w:vAlign w:val="center"/>
          </w:tcPr>
          <w:p w14:paraId="422DA1DC" w14:textId="77777777" w:rsidR="002E742F" w:rsidRPr="00D92188" w:rsidRDefault="002E742F" w:rsidP="00165CA7">
            <w:pPr>
              <w:spacing w:line="160" w:lineRule="exact"/>
              <w:jc w:val="center"/>
              <w:rPr>
                <w:sz w:val="18"/>
                <w:szCs w:val="18"/>
              </w:rPr>
            </w:pPr>
          </w:p>
        </w:tc>
        <w:tc>
          <w:tcPr>
            <w:tcW w:w="685" w:type="dxa"/>
            <w:tcBorders>
              <w:top w:val="single" w:sz="4" w:space="0" w:color="auto"/>
              <w:left w:val="nil"/>
              <w:right w:val="nil"/>
            </w:tcBorders>
            <w:textDirection w:val="tbRlV"/>
            <w:vAlign w:val="center"/>
          </w:tcPr>
          <w:p w14:paraId="6BA74D56" w14:textId="77777777" w:rsidR="002E742F" w:rsidRPr="00D92188" w:rsidRDefault="002E742F" w:rsidP="00165CA7">
            <w:pPr>
              <w:spacing w:line="160" w:lineRule="exact"/>
              <w:ind w:left="113" w:right="113"/>
              <w:jc w:val="distribute"/>
              <w:rPr>
                <w:sz w:val="18"/>
                <w:szCs w:val="18"/>
              </w:rPr>
            </w:pPr>
          </w:p>
        </w:tc>
        <w:tc>
          <w:tcPr>
            <w:tcW w:w="222" w:type="dxa"/>
            <w:tcBorders>
              <w:top w:val="single" w:sz="4" w:space="0" w:color="auto"/>
              <w:left w:val="nil"/>
              <w:bottom w:val="nil"/>
              <w:right w:val="nil"/>
            </w:tcBorders>
          </w:tcPr>
          <w:p w14:paraId="0C4EC2F9" w14:textId="77777777" w:rsidR="002E742F" w:rsidRPr="00D92188" w:rsidRDefault="002E742F" w:rsidP="00165CA7">
            <w:pPr>
              <w:spacing w:line="160" w:lineRule="exact"/>
              <w:jc w:val="center"/>
              <w:rPr>
                <w:sz w:val="18"/>
                <w:szCs w:val="18"/>
              </w:rPr>
            </w:pPr>
          </w:p>
        </w:tc>
        <w:tc>
          <w:tcPr>
            <w:tcW w:w="642" w:type="dxa"/>
            <w:tcBorders>
              <w:top w:val="single" w:sz="4" w:space="0" w:color="auto"/>
              <w:left w:val="nil"/>
              <w:right w:val="nil"/>
            </w:tcBorders>
          </w:tcPr>
          <w:p w14:paraId="449A7F22" w14:textId="77777777" w:rsidR="002E742F" w:rsidRPr="00D92188" w:rsidRDefault="002E742F" w:rsidP="00165CA7">
            <w:pPr>
              <w:spacing w:line="160" w:lineRule="exact"/>
              <w:jc w:val="center"/>
              <w:rPr>
                <w:sz w:val="18"/>
                <w:szCs w:val="18"/>
              </w:rPr>
            </w:pPr>
          </w:p>
        </w:tc>
        <w:tc>
          <w:tcPr>
            <w:tcW w:w="229" w:type="dxa"/>
            <w:tcBorders>
              <w:top w:val="single" w:sz="4" w:space="0" w:color="auto"/>
              <w:left w:val="nil"/>
              <w:bottom w:val="nil"/>
              <w:right w:val="nil"/>
            </w:tcBorders>
            <w:vAlign w:val="center"/>
          </w:tcPr>
          <w:p w14:paraId="760C096D" w14:textId="77777777" w:rsidR="002E742F" w:rsidRPr="00D92188" w:rsidRDefault="002E742F" w:rsidP="00165CA7">
            <w:pPr>
              <w:spacing w:line="160" w:lineRule="exact"/>
              <w:jc w:val="center"/>
              <w:rPr>
                <w:sz w:val="18"/>
                <w:szCs w:val="18"/>
              </w:rPr>
            </w:pPr>
          </w:p>
        </w:tc>
        <w:tc>
          <w:tcPr>
            <w:tcW w:w="585" w:type="dxa"/>
            <w:tcBorders>
              <w:top w:val="single" w:sz="4" w:space="0" w:color="auto"/>
              <w:left w:val="nil"/>
              <w:right w:val="nil"/>
            </w:tcBorders>
            <w:textDirection w:val="tbRlV"/>
            <w:vAlign w:val="center"/>
          </w:tcPr>
          <w:p w14:paraId="46D27EC7" w14:textId="77777777" w:rsidR="002E742F" w:rsidRPr="00D92188" w:rsidRDefault="002E742F" w:rsidP="00165CA7">
            <w:pPr>
              <w:spacing w:line="160" w:lineRule="exact"/>
              <w:ind w:left="113" w:right="113"/>
              <w:jc w:val="distribute"/>
              <w:rPr>
                <w:sz w:val="18"/>
                <w:szCs w:val="18"/>
              </w:rPr>
            </w:pPr>
          </w:p>
        </w:tc>
        <w:tc>
          <w:tcPr>
            <w:tcW w:w="222" w:type="dxa"/>
            <w:tcBorders>
              <w:top w:val="single" w:sz="4" w:space="0" w:color="auto"/>
              <w:left w:val="nil"/>
              <w:bottom w:val="nil"/>
              <w:right w:val="nil"/>
            </w:tcBorders>
            <w:textDirection w:val="tbRlV"/>
          </w:tcPr>
          <w:p w14:paraId="14566C97" w14:textId="77777777" w:rsidR="002E742F" w:rsidRPr="00D92188" w:rsidRDefault="002E742F" w:rsidP="00165CA7">
            <w:pPr>
              <w:spacing w:line="160" w:lineRule="exact"/>
              <w:ind w:left="113" w:right="113"/>
              <w:jc w:val="center"/>
              <w:rPr>
                <w:sz w:val="18"/>
                <w:szCs w:val="18"/>
              </w:rPr>
            </w:pPr>
          </w:p>
        </w:tc>
        <w:tc>
          <w:tcPr>
            <w:tcW w:w="221" w:type="dxa"/>
            <w:tcBorders>
              <w:left w:val="nil"/>
              <w:bottom w:val="nil"/>
              <w:right w:val="nil"/>
            </w:tcBorders>
            <w:textDirection w:val="tbRlV"/>
          </w:tcPr>
          <w:p w14:paraId="52909D98" w14:textId="77777777" w:rsidR="002E742F" w:rsidRPr="00D92188" w:rsidRDefault="002E742F" w:rsidP="00165CA7">
            <w:pPr>
              <w:spacing w:line="160" w:lineRule="exact"/>
              <w:ind w:left="113" w:right="113"/>
              <w:jc w:val="center"/>
              <w:rPr>
                <w:sz w:val="18"/>
                <w:szCs w:val="18"/>
              </w:rPr>
            </w:pPr>
          </w:p>
        </w:tc>
      </w:tr>
      <w:tr w:rsidR="00884157" w:rsidRPr="00D92188" w14:paraId="7856BFC6" w14:textId="77777777" w:rsidTr="00C525BD">
        <w:trPr>
          <w:cantSplit/>
          <w:trHeight w:val="680"/>
        </w:trPr>
        <w:tc>
          <w:tcPr>
            <w:tcW w:w="138" w:type="dxa"/>
            <w:tcBorders>
              <w:top w:val="nil"/>
              <w:left w:val="single" w:sz="4" w:space="0" w:color="auto"/>
            </w:tcBorders>
            <w:textDirection w:val="tbRlV"/>
          </w:tcPr>
          <w:p w14:paraId="7AFED742" w14:textId="77777777" w:rsidR="002E742F" w:rsidRPr="00D92188" w:rsidRDefault="002E742F" w:rsidP="0090690A">
            <w:pPr>
              <w:ind w:left="113" w:right="113"/>
              <w:jc w:val="center"/>
              <w:rPr>
                <w:sz w:val="18"/>
                <w:szCs w:val="18"/>
              </w:rPr>
            </w:pPr>
          </w:p>
        </w:tc>
        <w:tc>
          <w:tcPr>
            <w:tcW w:w="684" w:type="dxa"/>
            <w:vMerge w:val="restart"/>
            <w:textDirection w:val="tbRlV"/>
            <w:vAlign w:val="center"/>
          </w:tcPr>
          <w:p w14:paraId="1D94E927" w14:textId="77777777" w:rsidR="002E742F" w:rsidRPr="00D92188" w:rsidRDefault="002E742F" w:rsidP="00595310">
            <w:pPr>
              <w:spacing w:line="240" w:lineRule="exact"/>
              <w:ind w:leftChars="50" w:left="96" w:rightChars="50" w:right="96"/>
              <w:jc w:val="distribute"/>
              <w:rPr>
                <w:sz w:val="18"/>
                <w:szCs w:val="18"/>
              </w:rPr>
            </w:pPr>
            <w:r w:rsidRPr="00D92188">
              <w:rPr>
                <w:rFonts w:hint="eastAsia"/>
                <w:sz w:val="18"/>
                <w:szCs w:val="18"/>
              </w:rPr>
              <w:t>所得割額</w:t>
            </w:r>
          </w:p>
          <w:p w14:paraId="74C13F7A" w14:textId="77777777" w:rsidR="002E742F" w:rsidRPr="00D92188" w:rsidRDefault="002E742F" w:rsidP="00595310">
            <w:pPr>
              <w:spacing w:line="240" w:lineRule="exact"/>
              <w:ind w:leftChars="50" w:left="96" w:rightChars="50" w:right="96"/>
              <w:jc w:val="distribute"/>
              <w:rPr>
                <w:sz w:val="18"/>
                <w:szCs w:val="18"/>
              </w:rPr>
            </w:pPr>
            <w:r w:rsidRPr="00D92188">
              <w:rPr>
                <w:rFonts w:hint="eastAsia"/>
                <w:sz w:val="18"/>
                <w:szCs w:val="18"/>
              </w:rPr>
              <w:t>税額控除前</w:t>
            </w:r>
          </w:p>
        </w:tc>
        <w:tc>
          <w:tcPr>
            <w:tcW w:w="222" w:type="dxa"/>
            <w:vMerge w:val="restart"/>
            <w:tcBorders>
              <w:top w:val="nil"/>
              <w:bottom w:val="nil"/>
            </w:tcBorders>
            <w:vAlign w:val="center"/>
          </w:tcPr>
          <w:p w14:paraId="34AD2202" w14:textId="77777777" w:rsidR="002E742F" w:rsidRPr="00D92188" w:rsidRDefault="002E742F" w:rsidP="0090690A">
            <w:pPr>
              <w:jc w:val="center"/>
              <w:rPr>
                <w:sz w:val="18"/>
                <w:szCs w:val="18"/>
              </w:rPr>
            </w:pPr>
            <w:r w:rsidRPr="00D92188">
              <w:rPr>
                <w:rFonts w:hint="eastAsia"/>
                <w:sz w:val="18"/>
                <w:szCs w:val="18"/>
              </w:rPr>
              <w:t>－</w:t>
            </w:r>
          </w:p>
        </w:tc>
        <w:tc>
          <w:tcPr>
            <w:tcW w:w="741" w:type="dxa"/>
            <w:vMerge w:val="restart"/>
            <w:textDirection w:val="tbRlV"/>
            <w:vAlign w:val="center"/>
          </w:tcPr>
          <w:p w14:paraId="70FE75C6" w14:textId="77777777" w:rsidR="002E742F" w:rsidRPr="00D92188" w:rsidRDefault="002E742F" w:rsidP="0090690A">
            <w:pPr>
              <w:ind w:left="113" w:right="113"/>
              <w:jc w:val="distribute"/>
              <w:rPr>
                <w:sz w:val="18"/>
                <w:szCs w:val="18"/>
              </w:rPr>
            </w:pPr>
            <w:r w:rsidRPr="00D92188">
              <w:rPr>
                <w:rFonts w:hint="eastAsia"/>
                <w:sz w:val="18"/>
                <w:szCs w:val="18"/>
              </w:rPr>
              <w:t>税額控除額③</w:t>
            </w:r>
          </w:p>
        </w:tc>
        <w:tc>
          <w:tcPr>
            <w:tcW w:w="222" w:type="dxa"/>
            <w:vMerge w:val="restart"/>
            <w:tcBorders>
              <w:top w:val="nil"/>
              <w:bottom w:val="nil"/>
            </w:tcBorders>
            <w:vAlign w:val="center"/>
          </w:tcPr>
          <w:p w14:paraId="6CF91EF8" w14:textId="77777777" w:rsidR="002E742F" w:rsidRPr="00D92188" w:rsidRDefault="002E742F" w:rsidP="0090690A">
            <w:pPr>
              <w:jc w:val="center"/>
              <w:rPr>
                <w:sz w:val="18"/>
                <w:szCs w:val="18"/>
              </w:rPr>
            </w:pPr>
            <w:r w:rsidRPr="00D92188">
              <w:rPr>
                <w:rFonts w:hint="eastAsia"/>
                <w:sz w:val="18"/>
                <w:szCs w:val="18"/>
              </w:rPr>
              <w:t>＝</w:t>
            </w:r>
          </w:p>
        </w:tc>
        <w:tc>
          <w:tcPr>
            <w:tcW w:w="685" w:type="dxa"/>
            <w:vMerge w:val="restart"/>
            <w:textDirection w:val="tbRlV"/>
            <w:vAlign w:val="center"/>
          </w:tcPr>
          <w:p w14:paraId="2C25FB9E" w14:textId="77777777" w:rsidR="002E742F" w:rsidRPr="00D92188" w:rsidRDefault="002E742F" w:rsidP="0090690A">
            <w:pPr>
              <w:ind w:left="113" w:right="113"/>
              <w:jc w:val="distribute"/>
              <w:rPr>
                <w:sz w:val="18"/>
                <w:szCs w:val="18"/>
              </w:rPr>
            </w:pPr>
            <w:r w:rsidRPr="00D92188">
              <w:rPr>
                <w:rFonts w:hint="eastAsia"/>
                <w:sz w:val="18"/>
                <w:szCs w:val="18"/>
              </w:rPr>
              <w:t>所得割額</w:t>
            </w:r>
          </w:p>
        </w:tc>
        <w:tc>
          <w:tcPr>
            <w:tcW w:w="222" w:type="dxa"/>
            <w:vMerge w:val="restart"/>
            <w:tcBorders>
              <w:top w:val="nil"/>
              <w:bottom w:val="nil"/>
            </w:tcBorders>
            <w:vAlign w:val="center"/>
          </w:tcPr>
          <w:p w14:paraId="4832A90D" w14:textId="77777777" w:rsidR="002E742F" w:rsidRPr="00D92188" w:rsidRDefault="002E742F" w:rsidP="0090690A">
            <w:pPr>
              <w:jc w:val="center"/>
              <w:rPr>
                <w:sz w:val="18"/>
                <w:szCs w:val="18"/>
              </w:rPr>
            </w:pPr>
            <w:r w:rsidRPr="00D92188">
              <w:rPr>
                <w:rFonts w:hint="eastAsia"/>
                <w:sz w:val="18"/>
                <w:szCs w:val="18"/>
              </w:rPr>
              <w:t>＋</w:t>
            </w:r>
          </w:p>
        </w:tc>
        <w:tc>
          <w:tcPr>
            <w:tcW w:w="585" w:type="dxa"/>
            <w:vMerge w:val="restart"/>
            <w:textDirection w:val="tbRlV"/>
            <w:vAlign w:val="center"/>
          </w:tcPr>
          <w:p w14:paraId="5A8C2A98" w14:textId="77777777" w:rsidR="002E742F" w:rsidRPr="00D92188" w:rsidRDefault="002E742F" w:rsidP="0090690A">
            <w:pPr>
              <w:ind w:left="113" w:right="113"/>
              <w:jc w:val="distribute"/>
              <w:rPr>
                <w:sz w:val="18"/>
                <w:szCs w:val="18"/>
              </w:rPr>
            </w:pPr>
            <w:r w:rsidRPr="00D92188">
              <w:rPr>
                <w:rFonts w:hint="eastAsia"/>
                <w:sz w:val="18"/>
                <w:szCs w:val="18"/>
              </w:rPr>
              <w:t>均等割額</w:t>
            </w:r>
            <w:r w:rsidR="0046456A" w:rsidRPr="00D92188">
              <w:rPr>
                <w:rFonts w:hint="eastAsia"/>
                <w:sz w:val="18"/>
                <w:szCs w:val="18"/>
              </w:rPr>
              <w:t>④</w:t>
            </w:r>
          </w:p>
        </w:tc>
        <w:tc>
          <w:tcPr>
            <w:tcW w:w="222" w:type="dxa"/>
            <w:vMerge w:val="restart"/>
            <w:tcBorders>
              <w:top w:val="nil"/>
              <w:bottom w:val="nil"/>
            </w:tcBorders>
            <w:vAlign w:val="center"/>
          </w:tcPr>
          <w:p w14:paraId="4E4ADF03" w14:textId="77777777" w:rsidR="002E742F" w:rsidRPr="00D92188" w:rsidRDefault="002E742F" w:rsidP="0090690A">
            <w:pPr>
              <w:jc w:val="center"/>
              <w:rPr>
                <w:sz w:val="18"/>
                <w:szCs w:val="18"/>
              </w:rPr>
            </w:pPr>
            <w:r w:rsidRPr="00D92188">
              <w:rPr>
                <w:rFonts w:hint="eastAsia"/>
                <w:sz w:val="18"/>
                <w:szCs w:val="18"/>
              </w:rPr>
              <w:t>＝</w:t>
            </w:r>
          </w:p>
        </w:tc>
        <w:tc>
          <w:tcPr>
            <w:tcW w:w="685" w:type="dxa"/>
            <w:vMerge w:val="restart"/>
            <w:textDirection w:val="tbRlV"/>
            <w:vAlign w:val="center"/>
          </w:tcPr>
          <w:p w14:paraId="295A4F1B" w14:textId="77777777" w:rsidR="002E742F" w:rsidRPr="00D92188" w:rsidRDefault="002E742F" w:rsidP="0090690A">
            <w:pPr>
              <w:ind w:left="113" w:right="113"/>
              <w:jc w:val="distribute"/>
              <w:rPr>
                <w:sz w:val="18"/>
                <w:szCs w:val="18"/>
              </w:rPr>
            </w:pPr>
            <w:r w:rsidRPr="00D92188">
              <w:rPr>
                <w:rFonts w:hint="eastAsia"/>
                <w:sz w:val="18"/>
                <w:szCs w:val="18"/>
              </w:rPr>
              <w:t>特別徴収税額</w:t>
            </w:r>
          </w:p>
        </w:tc>
        <w:tc>
          <w:tcPr>
            <w:tcW w:w="222" w:type="dxa"/>
            <w:vMerge w:val="restart"/>
            <w:tcBorders>
              <w:top w:val="nil"/>
              <w:bottom w:val="nil"/>
            </w:tcBorders>
            <w:vAlign w:val="center"/>
          </w:tcPr>
          <w:p w14:paraId="0899908F" w14:textId="77777777" w:rsidR="002E742F" w:rsidRPr="00D92188" w:rsidRDefault="002E742F" w:rsidP="0090690A">
            <w:pPr>
              <w:jc w:val="center"/>
              <w:rPr>
                <w:sz w:val="18"/>
                <w:szCs w:val="18"/>
              </w:rPr>
            </w:pPr>
            <w:r w:rsidRPr="00D92188">
              <w:rPr>
                <w:rFonts w:hint="eastAsia"/>
                <w:sz w:val="18"/>
                <w:szCs w:val="18"/>
              </w:rPr>
              <w:t>－</w:t>
            </w:r>
          </w:p>
        </w:tc>
        <w:tc>
          <w:tcPr>
            <w:tcW w:w="642" w:type="dxa"/>
            <w:vMerge w:val="restart"/>
            <w:textDirection w:val="tbRlV"/>
            <w:vAlign w:val="center"/>
          </w:tcPr>
          <w:p w14:paraId="064B77F3" w14:textId="77777777" w:rsidR="002E742F" w:rsidRPr="00D92188" w:rsidRDefault="002E742F" w:rsidP="0090690A">
            <w:pPr>
              <w:ind w:left="113" w:right="113"/>
              <w:jc w:val="distribute"/>
              <w:rPr>
                <w:sz w:val="18"/>
                <w:szCs w:val="18"/>
              </w:rPr>
            </w:pPr>
            <w:r w:rsidRPr="00D92188">
              <w:rPr>
                <w:rFonts w:hint="eastAsia"/>
                <w:kern w:val="0"/>
                <w:sz w:val="18"/>
                <w:szCs w:val="18"/>
              </w:rPr>
              <w:t>控除不足額</w:t>
            </w:r>
          </w:p>
        </w:tc>
        <w:tc>
          <w:tcPr>
            <w:tcW w:w="229" w:type="dxa"/>
            <w:vMerge w:val="restart"/>
            <w:tcBorders>
              <w:top w:val="nil"/>
              <w:bottom w:val="nil"/>
            </w:tcBorders>
            <w:vAlign w:val="center"/>
          </w:tcPr>
          <w:p w14:paraId="18454905" w14:textId="77777777" w:rsidR="002E742F" w:rsidRPr="00D92188" w:rsidRDefault="002E742F" w:rsidP="0090690A">
            <w:pPr>
              <w:jc w:val="center"/>
              <w:rPr>
                <w:sz w:val="18"/>
                <w:szCs w:val="18"/>
              </w:rPr>
            </w:pPr>
            <w:r w:rsidRPr="00D92188">
              <w:rPr>
                <w:rFonts w:hint="eastAsia"/>
                <w:sz w:val="18"/>
                <w:szCs w:val="18"/>
              </w:rPr>
              <w:t>＝</w:t>
            </w:r>
          </w:p>
        </w:tc>
        <w:tc>
          <w:tcPr>
            <w:tcW w:w="585" w:type="dxa"/>
            <w:vMerge w:val="restart"/>
            <w:textDirection w:val="tbRlV"/>
            <w:vAlign w:val="center"/>
          </w:tcPr>
          <w:p w14:paraId="350F10F2" w14:textId="77777777" w:rsidR="002E742F" w:rsidRPr="00D92188" w:rsidRDefault="002E742F" w:rsidP="0090690A">
            <w:pPr>
              <w:ind w:left="113" w:right="113"/>
              <w:jc w:val="distribute"/>
              <w:rPr>
                <w:sz w:val="18"/>
                <w:szCs w:val="18"/>
              </w:rPr>
            </w:pPr>
            <w:r w:rsidRPr="00D92188">
              <w:rPr>
                <w:rFonts w:hint="eastAsia"/>
                <w:sz w:val="18"/>
                <w:szCs w:val="18"/>
              </w:rPr>
              <w:t>差引納付額</w:t>
            </w:r>
          </w:p>
        </w:tc>
        <w:tc>
          <w:tcPr>
            <w:tcW w:w="222" w:type="dxa"/>
            <w:vMerge w:val="restart"/>
            <w:tcBorders>
              <w:top w:val="nil"/>
              <w:bottom w:val="nil"/>
              <w:right w:val="nil"/>
            </w:tcBorders>
            <w:textDirection w:val="tbRlV"/>
          </w:tcPr>
          <w:p w14:paraId="1E09DC5F" w14:textId="77777777" w:rsidR="002E742F" w:rsidRPr="00D92188" w:rsidRDefault="002E742F" w:rsidP="0090690A">
            <w:pPr>
              <w:ind w:left="113" w:right="113"/>
              <w:jc w:val="center"/>
              <w:rPr>
                <w:sz w:val="18"/>
                <w:szCs w:val="18"/>
              </w:rPr>
            </w:pPr>
          </w:p>
        </w:tc>
        <w:tc>
          <w:tcPr>
            <w:tcW w:w="221" w:type="dxa"/>
            <w:tcBorders>
              <w:top w:val="nil"/>
              <w:left w:val="nil"/>
              <w:bottom w:val="nil"/>
              <w:right w:val="nil"/>
            </w:tcBorders>
            <w:textDirection w:val="tbRlV"/>
          </w:tcPr>
          <w:p w14:paraId="7B57F4C9" w14:textId="77777777" w:rsidR="002E742F" w:rsidRPr="00D92188" w:rsidRDefault="002E742F" w:rsidP="0090690A">
            <w:pPr>
              <w:ind w:left="113" w:right="113"/>
              <w:jc w:val="center"/>
              <w:rPr>
                <w:sz w:val="18"/>
                <w:szCs w:val="18"/>
              </w:rPr>
            </w:pPr>
          </w:p>
        </w:tc>
      </w:tr>
      <w:tr w:rsidR="00884157" w:rsidRPr="00D92188" w14:paraId="13F35EDC" w14:textId="77777777" w:rsidTr="00C525BD">
        <w:trPr>
          <w:cantSplit/>
          <w:trHeight w:val="680"/>
        </w:trPr>
        <w:tc>
          <w:tcPr>
            <w:tcW w:w="138" w:type="dxa"/>
            <w:tcBorders>
              <w:left w:val="nil"/>
              <w:bottom w:val="nil"/>
            </w:tcBorders>
            <w:textDirection w:val="tbRlV"/>
          </w:tcPr>
          <w:p w14:paraId="3307F967" w14:textId="77777777" w:rsidR="002E742F" w:rsidRPr="00D92188" w:rsidRDefault="002E742F" w:rsidP="0090690A">
            <w:pPr>
              <w:ind w:left="113" w:right="113"/>
              <w:jc w:val="center"/>
              <w:rPr>
                <w:sz w:val="18"/>
                <w:szCs w:val="18"/>
              </w:rPr>
            </w:pPr>
          </w:p>
        </w:tc>
        <w:tc>
          <w:tcPr>
            <w:tcW w:w="684" w:type="dxa"/>
            <w:vMerge/>
            <w:textDirection w:val="tbRlV"/>
            <w:vAlign w:val="center"/>
          </w:tcPr>
          <w:p w14:paraId="53F7C29A" w14:textId="77777777" w:rsidR="002E742F" w:rsidRPr="00D92188" w:rsidRDefault="002E742F" w:rsidP="0090690A">
            <w:pPr>
              <w:ind w:left="113" w:right="113"/>
              <w:jc w:val="center"/>
              <w:rPr>
                <w:sz w:val="18"/>
                <w:szCs w:val="18"/>
              </w:rPr>
            </w:pPr>
          </w:p>
        </w:tc>
        <w:tc>
          <w:tcPr>
            <w:tcW w:w="222" w:type="dxa"/>
            <w:vMerge/>
            <w:tcBorders>
              <w:top w:val="nil"/>
              <w:bottom w:val="nil"/>
            </w:tcBorders>
            <w:vAlign w:val="center"/>
          </w:tcPr>
          <w:p w14:paraId="62F17425" w14:textId="77777777" w:rsidR="002E742F" w:rsidRPr="00D92188" w:rsidRDefault="002E742F" w:rsidP="0090690A">
            <w:pPr>
              <w:jc w:val="center"/>
              <w:rPr>
                <w:sz w:val="18"/>
                <w:szCs w:val="18"/>
              </w:rPr>
            </w:pPr>
          </w:p>
        </w:tc>
        <w:tc>
          <w:tcPr>
            <w:tcW w:w="741" w:type="dxa"/>
            <w:vMerge/>
            <w:textDirection w:val="tbRlV"/>
            <w:vAlign w:val="center"/>
          </w:tcPr>
          <w:p w14:paraId="6401A65A" w14:textId="77777777" w:rsidR="002E742F" w:rsidRPr="00D92188" w:rsidRDefault="002E742F" w:rsidP="0090690A">
            <w:pPr>
              <w:ind w:left="113" w:right="113"/>
              <w:jc w:val="center"/>
              <w:rPr>
                <w:sz w:val="18"/>
                <w:szCs w:val="18"/>
              </w:rPr>
            </w:pPr>
          </w:p>
        </w:tc>
        <w:tc>
          <w:tcPr>
            <w:tcW w:w="222" w:type="dxa"/>
            <w:vMerge/>
            <w:tcBorders>
              <w:top w:val="nil"/>
              <w:bottom w:val="nil"/>
            </w:tcBorders>
            <w:vAlign w:val="center"/>
          </w:tcPr>
          <w:p w14:paraId="2E57AEA7" w14:textId="77777777" w:rsidR="002E742F" w:rsidRPr="00D92188" w:rsidRDefault="002E742F" w:rsidP="0090690A">
            <w:pPr>
              <w:jc w:val="center"/>
              <w:rPr>
                <w:sz w:val="18"/>
                <w:szCs w:val="18"/>
              </w:rPr>
            </w:pPr>
          </w:p>
        </w:tc>
        <w:tc>
          <w:tcPr>
            <w:tcW w:w="685" w:type="dxa"/>
            <w:vMerge/>
            <w:textDirection w:val="tbRlV"/>
            <w:vAlign w:val="center"/>
          </w:tcPr>
          <w:p w14:paraId="74D3FBFB" w14:textId="77777777" w:rsidR="002E742F" w:rsidRPr="00D92188" w:rsidRDefault="002E742F" w:rsidP="0090690A">
            <w:pPr>
              <w:ind w:left="113" w:right="113"/>
              <w:jc w:val="distribute"/>
              <w:rPr>
                <w:sz w:val="18"/>
                <w:szCs w:val="18"/>
              </w:rPr>
            </w:pPr>
          </w:p>
        </w:tc>
        <w:tc>
          <w:tcPr>
            <w:tcW w:w="222" w:type="dxa"/>
            <w:vMerge/>
            <w:tcBorders>
              <w:top w:val="nil"/>
              <w:bottom w:val="nil"/>
            </w:tcBorders>
            <w:vAlign w:val="center"/>
          </w:tcPr>
          <w:p w14:paraId="0376B8AF" w14:textId="77777777" w:rsidR="002E742F" w:rsidRPr="00D92188" w:rsidRDefault="002E742F" w:rsidP="0090690A">
            <w:pPr>
              <w:jc w:val="center"/>
              <w:rPr>
                <w:sz w:val="18"/>
                <w:szCs w:val="18"/>
              </w:rPr>
            </w:pPr>
          </w:p>
        </w:tc>
        <w:tc>
          <w:tcPr>
            <w:tcW w:w="585" w:type="dxa"/>
            <w:vMerge/>
            <w:textDirection w:val="tbRlV"/>
            <w:vAlign w:val="center"/>
          </w:tcPr>
          <w:p w14:paraId="7C97C5A5" w14:textId="77777777" w:rsidR="002E742F" w:rsidRPr="00D92188" w:rsidRDefault="002E742F" w:rsidP="0090690A">
            <w:pPr>
              <w:ind w:left="113" w:right="113"/>
              <w:jc w:val="distribute"/>
              <w:rPr>
                <w:sz w:val="18"/>
                <w:szCs w:val="18"/>
              </w:rPr>
            </w:pPr>
          </w:p>
        </w:tc>
        <w:tc>
          <w:tcPr>
            <w:tcW w:w="222" w:type="dxa"/>
            <w:vMerge/>
            <w:tcBorders>
              <w:top w:val="nil"/>
              <w:bottom w:val="nil"/>
            </w:tcBorders>
            <w:vAlign w:val="center"/>
          </w:tcPr>
          <w:p w14:paraId="6586545C" w14:textId="77777777" w:rsidR="002E742F" w:rsidRPr="00D92188" w:rsidRDefault="002E742F" w:rsidP="0090690A">
            <w:pPr>
              <w:jc w:val="center"/>
              <w:rPr>
                <w:sz w:val="18"/>
                <w:szCs w:val="18"/>
              </w:rPr>
            </w:pPr>
          </w:p>
        </w:tc>
        <w:tc>
          <w:tcPr>
            <w:tcW w:w="685" w:type="dxa"/>
            <w:vMerge/>
            <w:textDirection w:val="tbRlV"/>
            <w:vAlign w:val="center"/>
          </w:tcPr>
          <w:p w14:paraId="6D5F2C5B" w14:textId="77777777" w:rsidR="002E742F" w:rsidRPr="00D92188" w:rsidRDefault="002E742F" w:rsidP="0090690A">
            <w:pPr>
              <w:ind w:left="113" w:right="113"/>
              <w:jc w:val="distribute"/>
              <w:rPr>
                <w:sz w:val="18"/>
                <w:szCs w:val="18"/>
              </w:rPr>
            </w:pPr>
          </w:p>
        </w:tc>
        <w:tc>
          <w:tcPr>
            <w:tcW w:w="222" w:type="dxa"/>
            <w:vMerge/>
            <w:tcBorders>
              <w:top w:val="nil"/>
              <w:bottom w:val="nil"/>
            </w:tcBorders>
          </w:tcPr>
          <w:p w14:paraId="77357E37" w14:textId="77777777" w:rsidR="002E742F" w:rsidRPr="00D92188" w:rsidRDefault="002E742F" w:rsidP="0090690A">
            <w:pPr>
              <w:jc w:val="center"/>
              <w:rPr>
                <w:sz w:val="18"/>
                <w:szCs w:val="18"/>
              </w:rPr>
            </w:pPr>
          </w:p>
        </w:tc>
        <w:tc>
          <w:tcPr>
            <w:tcW w:w="642" w:type="dxa"/>
            <w:vMerge/>
          </w:tcPr>
          <w:p w14:paraId="5A37F831" w14:textId="77777777" w:rsidR="002E742F" w:rsidRPr="00D92188" w:rsidRDefault="002E742F" w:rsidP="0090690A">
            <w:pPr>
              <w:jc w:val="center"/>
              <w:rPr>
                <w:sz w:val="18"/>
                <w:szCs w:val="18"/>
              </w:rPr>
            </w:pPr>
          </w:p>
        </w:tc>
        <w:tc>
          <w:tcPr>
            <w:tcW w:w="229" w:type="dxa"/>
            <w:vMerge/>
            <w:tcBorders>
              <w:top w:val="nil"/>
              <w:bottom w:val="nil"/>
            </w:tcBorders>
            <w:vAlign w:val="center"/>
          </w:tcPr>
          <w:p w14:paraId="30396584" w14:textId="77777777" w:rsidR="002E742F" w:rsidRPr="00D92188" w:rsidRDefault="002E742F" w:rsidP="0090690A">
            <w:pPr>
              <w:jc w:val="center"/>
              <w:rPr>
                <w:sz w:val="18"/>
                <w:szCs w:val="18"/>
              </w:rPr>
            </w:pPr>
          </w:p>
        </w:tc>
        <w:tc>
          <w:tcPr>
            <w:tcW w:w="585" w:type="dxa"/>
            <w:vMerge/>
            <w:textDirection w:val="tbRlV"/>
            <w:vAlign w:val="center"/>
          </w:tcPr>
          <w:p w14:paraId="24F83A25" w14:textId="77777777" w:rsidR="002E742F" w:rsidRPr="00D92188" w:rsidRDefault="002E742F" w:rsidP="0090690A">
            <w:pPr>
              <w:ind w:left="113" w:right="113"/>
              <w:jc w:val="distribute"/>
              <w:rPr>
                <w:sz w:val="18"/>
                <w:szCs w:val="18"/>
              </w:rPr>
            </w:pPr>
          </w:p>
        </w:tc>
        <w:tc>
          <w:tcPr>
            <w:tcW w:w="222" w:type="dxa"/>
            <w:vMerge/>
            <w:tcBorders>
              <w:top w:val="nil"/>
              <w:bottom w:val="nil"/>
              <w:right w:val="nil"/>
            </w:tcBorders>
            <w:textDirection w:val="tbRlV"/>
          </w:tcPr>
          <w:p w14:paraId="61DB51F7" w14:textId="77777777" w:rsidR="002E742F" w:rsidRPr="00D92188" w:rsidRDefault="002E742F" w:rsidP="0090690A">
            <w:pPr>
              <w:ind w:left="113" w:right="113"/>
              <w:jc w:val="center"/>
              <w:rPr>
                <w:sz w:val="18"/>
                <w:szCs w:val="18"/>
              </w:rPr>
            </w:pPr>
          </w:p>
        </w:tc>
        <w:tc>
          <w:tcPr>
            <w:tcW w:w="221" w:type="dxa"/>
            <w:tcBorders>
              <w:top w:val="nil"/>
              <w:left w:val="nil"/>
              <w:bottom w:val="nil"/>
              <w:right w:val="nil"/>
            </w:tcBorders>
            <w:textDirection w:val="tbRlV"/>
          </w:tcPr>
          <w:p w14:paraId="35E4573C" w14:textId="77777777" w:rsidR="002E742F" w:rsidRPr="00D92188" w:rsidRDefault="002E742F" w:rsidP="0090690A">
            <w:pPr>
              <w:ind w:left="113" w:right="113"/>
              <w:jc w:val="center"/>
              <w:rPr>
                <w:sz w:val="18"/>
                <w:szCs w:val="18"/>
              </w:rPr>
            </w:pPr>
          </w:p>
        </w:tc>
      </w:tr>
    </w:tbl>
    <w:p w14:paraId="7A8ACB07" w14:textId="77777777" w:rsidR="00C525BD" w:rsidRPr="00D92188" w:rsidRDefault="00C525BD" w:rsidP="004A50DE">
      <w:pPr>
        <w:jc w:val="left"/>
      </w:pPr>
    </w:p>
    <w:p w14:paraId="399BB2B8" w14:textId="77777777" w:rsidR="00C525BD" w:rsidRPr="00D92188" w:rsidRDefault="00C525BD" w:rsidP="0046456A">
      <w:pPr>
        <w:ind w:rightChars="140" w:right="268"/>
        <w:jc w:val="left"/>
        <w:rPr>
          <w:sz w:val="18"/>
          <w:szCs w:val="18"/>
        </w:rPr>
      </w:pPr>
      <w:r w:rsidRPr="00D92188">
        <w:rPr>
          <w:rFonts w:hint="eastAsia"/>
          <w:sz w:val="18"/>
          <w:szCs w:val="18"/>
        </w:rPr>
        <w:t>注１　分離課税の所得がある場合は計算方法が異なります。</w:t>
      </w:r>
    </w:p>
    <w:p w14:paraId="25241B55" w14:textId="77777777" w:rsidR="00C525BD" w:rsidRPr="00D92188" w:rsidRDefault="00C525BD" w:rsidP="0046456A">
      <w:pPr>
        <w:ind w:left="161" w:rightChars="140" w:right="268" w:hangingChars="100" w:hanging="161"/>
        <w:jc w:val="left"/>
        <w:rPr>
          <w:sz w:val="18"/>
          <w:szCs w:val="18"/>
        </w:rPr>
      </w:pPr>
      <w:r w:rsidRPr="00D92188">
        <w:rPr>
          <w:rFonts w:hint="eastAsia"/>
          <w:sz w:val="18"/>
          <w:szCs w:val="18"/>
        </w:rPr>
        <w:t>注２　「税額控除額③」は、調整控除、配当控除、住宅借入金</w:t>
      </w:r>
      <w:r w:rsidR="0079013A" w:rsidRPr="00D92188">
        <w:rPr>
          <w:rFonts w:hint="eastAsia"/>
          <w:sz w:val="18"/>
          <w:szCs w:val="18"/>
        </w:rPr>
        <w:t>等</w:t>
      </w:r>
      <w:r w:rsidRPr="00D92188">
        <w:rPr>
          <w:rFonts w:hint="eastAsia"/>
          <w:sz w:val="18"/>
          <w:szCs w:val="18"/>
        </w:rPr>
        <w:t>特別税額控除、寄附金税額控除、配当割額又は株式等譲渡所得割額の控除等の控除額の合算額を記載しています。</w:t>
      </w:r>
    </w:p>
    <w:p w14:paraId="7539413A" w14:textId="77777777" w:rsidR="00C525BD" w:rsidRPr="00D92188" w:rsidRDefault="00C525BD" w:rsidP="00495E67">
      <w:pPr>
        <w:spacing w:line="240" w:lineRule="exact"/>
        <w:ind w:left="161" w:rightChars="140" w:right="268" w:hangingChars="100" w:hanging="161"/>
        <w:jc w:val="left"/>
        <w:rPr>
          <w:sz w:val="18"/>
          <w:szCs w:val="18"/>
        </w:rPr>
      </w:pPr>
      <w:r w:rsidRPr="00D92188">
        <w:rPr>
          <w:rFonts w:hint="eastAsia"/>
          <w:sz w:val="18"/>
          <w:szCs w:val="18"/>
        </w:rPr>
        <w:t xml:space="preserve">注３　</w:t>
      </w:r>
      <w:r w:rsidR="0046456A" w:rsidRPr="00D92188">
        <w:rPr>
          <w:rFonts w:hint="eastAsia"/>
          <w:sz w:val="18"/>
          <w:szCs w:val="18"/>
        </w:rPr>
        <w:t>「控除不足額」は所得割額から控除することができなかった配当割額又は株式等譲渡所得割額の控除の額を示します。</w:t>
      </w:r>
    </w:p>
    <w:p w14:paraId="30883480" w14:textId="77777777" w:rsidR="00495E67" w:rsidRPr="00D92188" w:rsidRDefault="00495E67" w:rsidP="00495E67">
      <w:pPr>
        <w:spacing w:line="240" w:lineRule="exact"/>
        <w:ind w:left="191" w:rightChars="140" w:right="268" w:hangingChars="100" w:hanging="191"/>
        <w:jc w:val="left"/>
      </w:pPr>
    </w:p>
    <w:p w14:paraId="7452D1A9" w14:textId="77777777" w:rsidR="00D3700D" w:rsidRPr="00D92188" w:rsidRDefault="00165CA7" w:rsidP="00772A81">
      <w:pPr>
        <w:pStyle w:val="ad"/>
        <w:numPr>
          <w:ilvl w:val="0"/>
          <w:numId w:val="8"/>
        </w:numPr>
        <w:ind w:leftChars="0"/>
        <w:jc w:val="left"/>
      </w:pPr>
      <w:r w:rsidRPr="00D92188">
        <w:rPr>
          <w:rFonts w:hint="eastAsia"/>
        </w:rPr>
        <w:t xml:space="preserve">　所得控除</w:t>
      </w:r>
    </w:p>
    <w:tbl>
      <w:tblPr>
        <w:tblStyle w:val="a6"/>
        <w:tblW w:w="7219" w:type="dxa"/>
        <w:tblInd w:w="-137" w:type="dxa"/>
        <w:tblLayout w:type="fixed"/>
        <w:tblCellMar>
          <w:left w:w="0" w:type="dxa"/>
          <w:right w:w="0" w:type="dxa"/>
        </w:tblCellMar>
        <w:tblLook w:val="04A0" w:firstRow="1" w:lastRow="0" w:firstColumn="1" w:lastColumn="0" w:noHBand="0" w:noVBand="1"/>
      </w:tblPr>
      <w:tblGrid>
        <w:gridCol w:w="1122"/>
        <w:gridCol w:w="149"/>
        <w:gridCol w:w="709"/>
        <w:gridCol w:w="414"/>
        <w:gridCol w:w="152"/>
        <w:gridCol w:w="274"/>
        <w:gridCol w:w="8"/>
        <w:gridCol w:w="709"/>
        <w:gridCol w:w="706"/>
        <w:gridCol w:w="286"/>
        <w:gridCol w:w="886"/>
        <w:gridCol w:w="387"/>
        <w:gridCol w:w="1417"/>
      </w:tblGrid>
      <w:tr w:rsidR="00772A81" w:rsidRPr="00D92188" w14:paraId="2E0B08DB" w14:textId="77777777" w:rsidTr="0089364D">
        <w:trPr>
          <w:trHeight w:val="170"/>
        </w:trPr>
        <w:tc>
          <w:tcPr>
            <w:tcW w:w="1982" w:type="dxa"/>
            <w:gridSpan w:val="3"/>
          </w:tcPr>
          <w:p w14:paraId="28424552"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種類</w:t>
            </w:r>
          </w:p>
        </w:tc>
        <w:tc>
          <w:tcPr>
            <w:tcW w:w="5237" w:type="dxa"/>
            <w:gridSpan w:val="10"/>
          </w:tcPr>
          <w:p w14:paraId="116A1742"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控除額</w:t>
            </w:r>
          </w:p>
        </w:tc>
      </w:tr>
      <w:tr w:rsidR="00772A81" w:rsidRPr="00D92188" w14:paraId="55D3BF6C" w14:textId="77777777" w:rsidTr="0089364D">
        <w:tc>
          <w:tcPr>
            <w:tcW w:w="1982" w:type="dxa"/>
            <w:gridSpan w:val="3"/>
            <w:vAlign w:val="center"/>
          </w:tcPr>
          <w:p w14:paraId="785F9724"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雑損控除</w:t>
            </w:r>
          </w:p>
        </w:tc>
        <w:tc>
          <w:tcPr>
            <w:tcW w:w="5237" w:type="dxa"/>
            <w:gridSpan w:val="10"/>
          </w:tcPr>
          <w:p w14:paraId="06363B44" w14:textId="77777777" w:rsidR="00772A81" w:rsidRPr="00D92188" w:rsidRDefault="00772A81" w:rsidP="00772A81">
            <w:pPr>
              <w:spacing w:line="160" w:lineRule="exact"/>
              <w:jc w:val="left"/>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次のうちいずれか高い方の額</w:t>
            </w:r>
          </w:p>
          <w:p w14:paraId="698C447E" w14:textId="77777777" w:rsidR="00772A81" w:rsidRPr="00D92188" w:rsidRDefault="00772A81" w:rsidP="00772A81">
            <w:pPr>
              <w:spacing w:line="160" w:lineRule="exact"/>
              <w:jc w:val="left"/>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①実質損失額－総所得金額等の合計額×１０％</w:t>
            </w:r>
          </w:p>
          <w:p w14:paraId="452C76BB" w14:textId="77777777" w:rsidR="00772A81" w:rsidRPr="00D92188" w:rsidRDefault="00772A81" w:rsidP="00772A81">
            <w:pPr>
              <w:spacing w:line="160" w:lineRule="exact"/>
              <w:jc w:val="left"/>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②災害関連支出の金額－５万円</w:t>
            </w:r>
          </w:p>
        </w:tc>
      </w:tr>
      <w:tr w:rsidR="00772A81" w:rsidRPr="00D92188" w14:paraId="4D238CFE" w14:textId="77777777" w:rsidTr="0089364D">
        <w:tc>
          <w:tcPr>
            <w:tcW w:w="1982" w:type="dxa"/>
            <w:gridSpan w:val="3"/>
            <w:vAlign w:val="center"/>
          </w:tcPr>
          <w:p w14:paraId="376363C2"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医療費控除</w:t>
            </w:r>
          </w:p>
        </w:tc>
        <w:tc>
          <w:tcPr>
            <w:tcW w:w="5237" w:type="dxa"/>
            <w:gridSpan w:val="10"/>
          </w:tcPr>
          <w:p w14:paraId="7AF6D4ED" w14:textId="77777777" w:rsidR="00772A81" w:rsidRPr="00D92188" w:rsidRDefault="00772A81" w:rsidP="00772A81">
            <w:pPr>
              <w:spacing w:line="160" w:lineRule="exact"/>
              <w:jc w:val="left"/>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医療費の実質負担額－（１０万円と総所得金額等の５％とのいずれか低い金額）（限度額２００万円）</w:t>
            </w:r>
          </w:p>
          <w:p w14:paraId="6A5384ED" w14:textId="77777777" w:rsidR="00772A81" w:rsidRPr="00D92188" w:rsidRDefault="00772A81" w:rsidP="00772A81">
            <w:pPr>
              <w:spacing w:line="160" w:lineRule="exact"/>
              <w:jc w:val="left"/>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※地方税法附則第4条の４の規定の適用を選択する場合</w:t>
            </w:r>
          </w:p>
          <w:p w14:paraId="211F699E" w14:textId="77777777" w:rsidR="00772A81" w:rsidRPr="00D92188" w:rsidRDefault="00772A81" w:rsidP="00772A81">
            <w:pPr>
              <w:spacing w:line="160" w:lineRule="exact"/>
              <w:jc w:val="left"/>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特定一般用医薬品等購入費－１万２千円（限度額8万8千円）</w:t>
            </w:r>
          </w:p>
        </w:tc>
      </w:tr>
      <w:tr w:rsidR="00772A81" w:rsidRPr="00D92188" w14:paraId="29679C3D" w14:textId="77777777" w:rsidTr="0089364D">
        <w:trPr>
          <w:trHeight w:val="170"/>
        </w:trPr>
        <w:tc>
          <w:tcPr>
            <w:tcW w:w="1982" w:type="dxa"/>
            <w:gridSpan w:val="3"/>
            <w:tcBorders>
              <w:bottom w:val="single" w:sz="4" w:space="0" w:color="auto"/>
            </w:tcBorders>
            <w:vAlign w:val="center"/>
          </w:tcPr>
          <w:p w14:paraId="67E4C7C2"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社会保険料控除</w:t>
            </w:r>
          </w:p>
        </w:tc>
        <w:tc>
          <w:tcPr>
            <w:tcW w:w="5237" w:type="dxa"/>
            <w:gridSpan w:val="10"/>
          </w:tcPr>
          <w:p w14:paraId="4ED0555C"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w:t>
            </w:r>
          </w:p>
        </w:tc>
      </w:tr>
      <w:tr w:rsidR="00772A81" w:rsidRPr="00D92188" w14:paraId="1FB03D18" w14:textId="77777777" w:rsidTr="0089364D">
        <w:trPr>
          <w:trHeight w:val="170"/>
        </w:trPr>
        <w:tc>
          <w:tcPr>
            <w:tcW w:w="1982" w:type="dxa"/>
            <w:gridSpan w:val="3"/>
            <w:tcBorders>
              <w:bottom w:val="nil"/>
            </w:tcBorders>
            <w:vAlign w:val="center"/>
          </w:tcPr>
          <w:p w14:paraId="06E1A6A2"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414" w:type="dxa"/>
          </w:tcPr>
          <w:p w14:paraId="19C2397F"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2135" w:type="dxa"/>
            <w:gridSpan w:val="6"/>
          </w:tcPr>
          <w:p w14:paraId="4B2469CB"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w:t>
            </w:r>
          </w:p>
        </w:tc>
        <w:tc>
          <w:tcPr>
            <w:tcW w:w="2688" w:type="dxa"/>
            <w:gridSpan w:val="3"/>
          </w:tcPr>
          <w:p w14:paraId="4EFB747A"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控除額</w:t>
            </w:r>
          </w:p>
        </w:tc>
      </w:tr>
      <w:tr w:rsidR="00772A81" w:rsidRPr="00D92188" w14:paraId="079B6549" w14:textId="77777777" w:rsidTr="0089364D">
        <w:trPr>
          <w:trHeight w:val="170"/>
        </w:trPr>
        <w:tc>
          <w:tcPr>
            <w:tcW w:w="1982" w:type="dxa"/>
            <w:gridSpan w:val="3"/>
            <w:tcBorders>
              <w:top w:val="nil"/>
              <w:bottom w:val="nil"/>
            </w:tcBorders>
            <w:vAlign w:val="center"/>
          </w:tcPr>
          <w:p w14:paraId="47249437"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414" w:type="dxa"/>
            <w:vMerge w:val="restart"/>
            <w:textDirection w:val="tbRlV"/>
            <w:vAlign w:val="center"/>
          </w:tcPr>
          <w:p w14:paraId="6156DB4B"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旧制度</w:t>
            </w:r>
          </w:p>
        </w:tc>
        <w:tc>
          <w:tcPr>
            <w:tcW w:w="2135" w:type="dxa"/>
            <w:gridSpan w:val="6"/>
          </w:tcPr>
          <w:p w14:paraId="5C27B9DD"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～15,000円</w:t>
            </w:r>
          </w:p>
        </w:tc>
        <w:tc>
          <w:tcPr>
            <w:tcW w:w="2688" w:type="dxa"/>
            <w:gridSpan w:val="3"/>
          </w:tcPr>
          <w:p w14:paraId="7B124985"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w:t>
            </w:r>
          </w:p>
        </w:tc>
      </w:tr>
      <w:tr w:rsidR="00772A81" w:rsidRPr="00D92188" w14:paraId="253CC248" w14:textId="77777777" w:rsidTr="0089364D">
        <w:trPr>
          <w:trHeight w:val="170"/>
        </w:trPr>
        <w:tc>
          <w:tcPr>
            <w:tcW w:w="1982" w:type="dxa"/>
            <w:gridSpan w:val="3"/>
            <w:tcBorders>
              <w:top w:val="nil"/>
              <w:bottom w:val="nil"/>
            </w:tcBorders>
            <w:vAlign w:val="center"/>
          </w:tcPr>
          <w:p w14:paraId="6F895FA2"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414" w:type="dxa"/>
            <w:vMerge/>
          </w:tcPr>
          <w:p w14:paraId="0426B9F3"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2135" w:type="dxa"/>
            <w:gridSpan w:val="6"/>
          </w:tcPr>
          <w:p w14:paraId="5CB84890"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15,001～40,000円</w:t>
            </w:r>
          </w:p>
        </w:tc>
        <w:tc>
          <w:tcPr>
            <w:tcW w:w="2688" w:type="dxa"/>
            <w:gridSpan w:val="3"/>
          </w:tcPr>
          <w:p w14:paraId="24C49960"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支払額×1/2＋7,500円</w:t>
            </w:r>
          </w:p>
        </w:tc>
      </w:tr>
      <w:tr w:rsidR="00772A81" w:rsidRPr="00D92188" w14:paraId="3FC4A8B2" w14:textId="77777777" w:rsidTr="0089364D">
        <w:trPr>
          <w:trHeight w:val="170"/>
        </w:trPr>
        <w:tc>
          <w:tcPr>
            <w:tcW w:w="1982" w:type="dxa"/>
            <w:gridSpan w:val="3"/>
            <w:tcBorders>
              <w:top w:val="nil"/>
              <w:bottom w:val="nil"/>
            </w:tcBorders>
          </w:tcPr>
          <w:p w14:paraId="26F605CC"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生命保険料控除</w:t>
            </w:r>
          </w:p>
        </w:tc>
        <w:tc>
          <w:tcPr>
            <w:tcW w:w="414" w:type="dxa"/>
            <w:vMerge/>
          </w:tcPr>
          <w:p w14:paraId="47491B15"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2135" w:type="dxa"/>
            <w:gridSpan w:val="6"/>
          </w:tcPr>
          <w:p w14:paraId="5AA0C267"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40,001～70,000円</w:t>
            </w:r>
          </w:p>
        </w:tc>
        <w:tc>
          <w:tcPr>
            <w:tcW w:w="2688" w:type="dxa"/>
            <w:gridSpan w:val="3"/>
          </w:tcPr>
          <w:p w14:paraId="644ED816"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支払額×1/4＋17,500円</w:t>
            </w:r>
          </w:p>
        </w:tc>
      </w:tr>
      <w:tr w:rsidR="00772A81" w:rsidRPr="00D92188" w14:paraId="048C1849" w14:textId="77777777" w:rsidTr="0089364D">
        <w:trPr>
          <w:trHeight w:val="170"/>
        </w:trPr>
        <w:tc>
          <w:tcPr>
            <w:tcW w:w="1982" w:type="dxa"/>
            <w:gridSpan w:val="3"/>
            <w:tcBorders>
              <w:top w:val="nil"/>
              <w:bottom w:val="nil"/>
            </w:tcBorders>
          </w:tcPr>
          <w:p w14:paraId="7688934C"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①生命保険料（新・旧）</w:t>
            </w:r>
          </w:p>
        </w:tc>
        <w:tc>
          <w:tcPr>
            <w:tcW w:w="414" w:type="dxa"/>
            <w:vMerge/>
          </w:tcPr>
          <w:p w14:paraId="7087B441"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2135" w:type="dxa"/>
            <w:gridSpan w:val="6"/>
          </w:tcPr>
          <w:p w14:paraId="211B2650"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70,001円～</w:t>
            </w:r>
          </w:p>
        </w:tc>
        <w:tc>
          <w:tcPr>
            <w:tcW w:w="2688" w:type="dxa"/>
            <w:gridSpan w:val="3"/>
          </w:tcPr>
          <w:p w14:paraId="299998EA"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35,000円</w:t>
            </w:r>
          </w:p>
        </w:tc>
      </w:tr>
      <w:tr w:rsidR="00772A81" w:rsidRPr="00D92188" w14:paraId="64DABA3D" w14:textId="77777777" w:rsidTr="0089364D">
        <w:trPr>
          <w:trHeight w:val="170"/>
        </w:trPr>
        <w:tc>
          <w:tcPr>
            <w:tcW w:w="1982" w:type="dxa"/>
            <w:gridSpan w:val="3"/>
            <w:tcBorders>
              <w:top w:val="nil"/>
              <w:bottom w:val="nil"/>
            </w:tcBorders>
            <w:vAlign w:val="center"/>
          </w:tcPr>
          <w:p w14:paraId="0D8C62BE"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②個人年金保険料（新・旧）</w:t>
            </w:r>
          </w:p>
        </w:tc>
        <w:tc>
          <w:tcPr>
            <w:tcW w:w="414" w:type="dxa"/>
            <w:vMerge w:val="restart"/>
            <w:textDirection w:val="tbRlV"/>
            <w:vAlign w:val="center"/>
          </w:tcPr>
          <w:p w14:paraId="5DB4CBAB"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新制度</w:t>
            </w:r>
          </w:p>
        </w:tc>
        <w:tc>
          <w:tcPr>
            <w:tcW w:w="2135" w:type="dxa"/>
            <w:gridSpan w:val="6"/>
          </w:tcPr>
          <w:p w14:paraId="7BF6453F"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～12,000円</w:t>
            </w:r>
          </w:p>
        </w:tc>
        <w:tc>
          <w:tcPr>
            <w:tcW w:w="2688" w:type="dxa"/>
            <w:gridSpan w:val="3"/>
          </w:tcPr>
          <w:p w14:paraId="31CB71D5"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w:t>
            </w:r>
          </w:p>
        </w:tc>
      </w:tr>
      <w:tr w:rsidR="00772A81" w:rsidRPr="00D92188" w14:paraId="088E10CB" w14:textId="77777777" w:rsidTr="0089364D">
        <w:trPr>
          <w:trHeight w:val="170"/>
        </w:trPr>
        <w:tc>
          <w:tcPr>
            <w:tcW w:w="1982" w:type="dxa"/>
            <w:gridSpan w:val="3"/>
            <w:tcBorders>
              <w:top w:val="nil"/>
              <w:bottom w:val="nil"/>
            </w:tcBorders>
          </w:tcPr>
          <w:p w14:paraId="3627A967"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③介護医療保険料（新）</w:t>
            </w:r>
          </w:p>
        </w:tc>
        <w:tc>
          <w:tcPr>
            <w:tcW w:w="414" w:type="dxa"/>
            <w:vMerge/>
          </w:tcPr>
          <w:p w14:paraId="2A9A95D5"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2135" w:type="dxa"/>
            <w:gridSpan w:val="6"/>
          </w:tcPr>
          <w:p w14:paraId="0772D5D0"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12,001～32,000円</w:t>
            </w:r>
          </w:p>
        </w:tc>
        <w:tc>
          <w:tcPr>
            <w:tcW w:w="2688" w:type="dxa"/>
            <w:gridSpan w:val="3"/>
          </w:tcPr>
          <w:p w14:paraId="5B814056"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支払額×1/2＋6,000円</w:t>
            </w:r>
          </w:p>
        </w:tc>
      </w:tr>
      <w:tr w:rsidR="00772A81" w:rsidRPr="00D92188" w14:paraId="48FF69D7" w14:textId="77777777" w:rsidTr="0089364D">
        <w:trPr>
          <w:trHeight w:val="170"/>
        </w:trPr>
        <w:tc>
          <w:tcPr>
            <w:tcW w:w="1982" w:type="dxa"/>
            <w:gridSpan w:val="3"/>
            <w:tcBorders>
              <w:top w:val="nil"/>
              <w:bottom w:val="nil"/>
            </w:tcBorders>
          </w:tcPr>
          <w:p w14:paraId="4D26DE4A"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414" w:type="dxa"/>
            <w:vMerge/>
          </w:tcPr>
          <w:p w14:paraId="672A8C9B"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2135" w:type="dxa"/>
            <w:gridSpan w:val="6"/>
          </w:tcPr>
          <w:p w14:paraId="6660FA56"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32,001～56,000円</w:t>
            </w:r>
          </w:p>
        </w:tc>
        <w:tc>
          <w:tcPr>
            <w:tcW w:w="2688" w:type="dxa"/>
            <w:gridSpan w:val="3"/>
          </w:tcPr>
          <w:p w14:paraId="3170A1E4"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支払額×1/4＋14,000円</w:t>
            </w:r>
          </w:p>
        </w:tc>
      </w:tr>
      <w:tr w:rsidR="00772A81" w:rsidRPr="00D92188" w14:paraId="33537811" w14:textId="77777777" w:rsidTr="0089364D">
        <w:trPr>
          <w:trHeight w:val="170"/>
        </w:trPr>
        <w:tc>
          <w:tcPr>
            <w:tcW w:w="1982" w:type="dxa"/>
            <w:gridSpan w:val="3"/>
            <w:tcBorders>
              <w:top w:val="nil"/>
              <w:bottom w:val="nil"/>
            </w:tcBorders>
          </w:tcPr>
          <w:p w14:paraId="098C37EC"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414" w:type="dxa"/>
            <w:vMerge/>
          </w:tcPr>
          <w:p w14:paraId="634A11E7"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2135" w:type="dxa"/>
            <w:gridSpan w:val="6"/>
          </w:tcPr>
          <w:p w14:paraId="2B9DBB76"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56,001円～</w:t>
            </w:r>
          </w:p>
        </w:tc>
        <w:tc>
          <w:tcPr>
            <w:tcW w:w="2688" w:type="dxa"/>
            <w:gridSpan w:val="3"/>
          </w:tcPr>
          <w:p w14:paraId="5D2D70F6"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28,000円</w:t>
            </w:r>
          </w:p>
        </w:tc>
      </w:tr>
      <w:tr w:rsidR="00772A81" w:rsidRPr="00D92188" w14:paraId="626F2DFD" w14:textId="77777777" w:rsidTr="0089364D">
        <w:trPr>
          <w:trHeight w:val="170"/>
        </w:trPr>
        <w:tc>
          <w:tcPr>
            <w:tcW w:w="1982" w:type="dxa"/>
            <w:gridSpan w:val="3"/>
            <w:tcBorders>
              <w:top w:val="nil"/>
              <w:bottom w:val="single" w:sz="4" w:space="0" w:color="auto"/>
            </w:tcBorders>
          </w:tcPr>
          <w:p w14:paraId="2431F0D4"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5237" w:type="dxa"/>
            <w:gridSpan w:val="10"/>
          </w:tcPr>
          <w:p w14:paraId="2AF0C7E3" w14:textId="77777777" w:rsidR="00772A81" w:rsidRPr="00D92188" w:rsidRDefault="00772A81" w:rsidP="00772A81">
            <w:pPr>
              <w:spacing w:line="160" w:lineRule="exact"/>
              <w:jc w:val="left"/>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旧制度・新制度の控除額を合計するときの限度額 28,000円</w:t>
            </w:r>
          </w:p>
          <w:p w14:paraId="72312541" w14:textId="77777777" w:rsidR="00772A81" w:rsidRPr="00D92188" w:rsidRDefault="00772A81" w:rsidP="00772A81">
            <w:pPr>
              <w:spacing w:line="160" w:lineRule="exact"/>
              <w:jc w:val="left"/>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①②③それぞれの控除額を合計するときの限度額 70,000円</w:t>
            </w:r>
          </w:p>
        </w:tc>
      </w:tr>
      <w:tr w:rsidR="00772A81" w:rsidRPr="00D92188" w14:paraId="21AF92D9" w14:textId="77777777" w:rsidTr="0089364D">
        <w:tc>
          <w:tcPr>
            <w:tcW w:w="1982" w:type="dxa"/>
            <w:gridSpan w:val="3"/>
            <w:tcBorders>
              <w:bottom w:val="nil"/>
            </w:tcBorders>
          </w:tcPr>
          <w:p w14:paraId="5E443B05"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566" w:type="dxa"/>
            <w:gridSpan w:val="2"/>
            <w:vMerge w:val="restart"/>
            <w:vAlign w:val="center"/>
          </w:tcPr>
          <w:p w14:paraId="7A990F2C"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地震</w:t>
            </w:r>
          </w:p>
          <w:p w14:paraId="5CE7FB73"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保険料</w:t>
            </w:r>
          </w:p>
        </w:tc>
        <w:tc>
          <w:tcPr>
            <w:tcW w:w="1983" w:type="dxa"/>
            <w:gridSpan w:val="5"/>
          </w:tcPr>
          <w:p w14:paraId="4AA65D58"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～50,000円</w:t>
            </w:r>
          </w:p>
        </w:tc>
        <w:tc>
          <w:tcPr>
            <w:tcW w:w="2688" w:type="dxa"/>
            <w:gridSpan w:val="3"/>
          </w:tcPr>
          <w:p w14:paraId="6B57C864"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支払額×1/2</w:t>
            </w:r>
          </w:p>
        </w:tc>
      </w:tr>
      <w:tr w:rsidR="00772A81" w:rsidRPr="00D92188" w14:paraId="2E96505C" w14:textId="77777777" w:rsidTr="0089364D">
        <w:tc>
          <w:tcPr>
            <w:tcW w:w="1982" w:type="dxa"/>
            <w:gridSpan w:val="3"/>
            <w:tcBorders>
              <w:top w:val="nil"/>
              <w:bottom w:val="nil"/>
            </w:tcBorders>
          </w:tcPr>
          <w:p w14:paraId="67A165AC"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地震保険料控除</w:t>
            </w:r>
          </w:p>
        </w:tc>
        <w:tc>
          <w:tcPr>
            <w:tcW w:w="566" w:type="dxa"/>
            <w:gridSpan w:val="2"/>
            <w:vMerge/>
            <w:vAlign w:val="center"/>
          </w:tcPr>
          <w:p w14:paraId="35C66555"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1983" w:type="dxa"/>
            <w:gridSpan w:val="5"/>
          </w:tcPr>
          <w:p w14:paraId="172A2C4C"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50,001円～</w:t>
            </w:r>
          </w:p>
        </w:tc>
        <w:tc>
          <w:tcPr>
            <w:tcW w:w="2688" w:type="dxa"/>
            <w:gridSpan w:val="3"/>
          </w:tcPr>
          <w:p w14:paraId="47F21ED9"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25,000円</w:t>
            </w:r>
          </w:p>
        </w:tc>
      </w:tr>
      <w:tr w:rsidR="00772A81" w:rsidRPr="00D92188" w14:paraId="50209DA5" w14:textId="77777777" w:rsidTr="0089364D">
        <w:tc>
          <w:tcPr>
            <w:tcW w:w="1982" w:type="dxa"/>
            <w:gridSpan w:val="3"/>
            <w:tcBorders>
              <w:top w:val="nil"/>
              <w:bottom w:val="nil"/>
            </w:tcBorders>
          </w:tcPr>
          <w:p w14:paraId="5795B7FB"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①地震保険料</w:t>
            </w:r>
          </w:p>
        </w:tc>
        <w:tc>
          <w:tcPr>
            <w:tcW w:w="566" w:type="dxa"/>
            <w:gridSpan w:val="2"/>
            <w:vMerge w:val="restart"/>
            <w:vAlign w:val="center"/>
          </w:tcPr>
          <w:p w14:paraId="25BFFADE"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旧長期契約</w:t>
            </w:r>
          </w:p>
        </w:tc>
        <w:tc>
          <w:tcPr>
            <w:tcW w:w="1983" w:type="dxa"/>
            <w:gridSpan w:val="5"/>
          </w:tcPr>
          <w:p w14:paraId="5107D297"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～5,000円</w:t>
            </w:r>
          </w:p>
        </w:tc>
        <w:tc>
          <w:tcPr>
            <w:tcW w:w="2688" w:type="dxa"/>
            <w:gridSpan w:val="3"/>
          </w:tcPr>
          <w:p w14:paraId="3426D0AF"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w:t>
            </w:r>
          </w:p>
        </w:tc>
      </w:tr>
      <w:tr w:rsidR="00772A81" w:rsidRPr="00D92188" w14:paraId="38DEF658" w14:textId="77777777" w:rsidTr="0089364D">
        <w:tc>
          <w:tcPr>
            <w:tcW w:w="1982" w:type="dxa"/>
            <w:gridSpan w:val="3"/>
            <w:tcBorders>
              <w:top w:val="nil"/>
              <w:bottom w:val="nil"/>
            </w:tcBorders>
          </w:tcPr>
          <w:p w14:paraId="0E4C9524"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②旧長期損害保険料</w:t>
            </w:r>
          </w:p>
        </w:tc>
        <w:tc>
          <w:tcPr>
            <w:tcW w:w="566" w:type="dxa"/>
            <w:gridSpan w:val="2"/>
            <w:vMerge/>
          </w:tcPr>
          <w:p w14:paraId="2B024385"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1983" w:type="dxa"/>
            <w:gridSpan w:val="5"/>
          </w:tcPr>
          <w:p w14:paraId="10E51D10"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5,001円～15,000円</w:t>
            </w:r>
          </w:p>
        </w:tc>
        <w:tc>
          <w:tcPr>
            <w:tcW w:w="2688" w:type="dxa"/>
            <w:gridSpan w:val="3"/>
          </w:tcPr>
          <w:p w14:paraId="409896D3"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支払額×1/2＋2,500円</w:t>
            </w:r>
          </w:p>
        </w:tc>
      </w:tr>
      <w:tr w:rsidR="00772A81" w:rsidRPr="00D92188" w14:paraId="37A229D7" w14:textId="77777777" w:rsidTr="0089364D">
        <w:tc>
          <w:tcPr>
            <w:tcW w:w="1982" w:type="dxa"/>
            <w:gridSpan w:val="3"/>
            <w:tcBorders>
              <w:top w:val="nil"/>
              <w:bottom w:val="nil"/>
            </w:tcBorders>
          </w:tcPr>
          <w:p w14:paraId="5C9D51B4"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566" w:type="dxa"/>
            <w:gridSpan w:val="2"/>
            <w:vMerge/>
          </w:tcPr>
          <w:p w14:paraId="1A544806" w14:textId="77777777" w:rsidR="00772A81" w:rsidRPr="00D92188" w:rsidRDefault="00772A81" w:rsidP="00772A81">
            <w:pPr>
              <w:spacing w:line="160" w:lineRule="exact"/>
              <w:jc w:val="left"/>
              <w:rPr>
                <w:rFonts w:ascii="ＭＳ Ｐ明朝" w:eastAsia="ＭＳ Ｐ明朝" w:hAnsi="ＭＳ Ｐ明朝"/>
                <w:w w:val="120"/>
                <w:sz w:val="14"/>
                <w:szCs w:val="14"/>
              </w:rPr>
            </w:pPr>
          </w:p>
        </w:tc>
        <w:tc>
          <w:tcPr>
            <w:tcW w:w="1983" w:type="dxa"/>
            <w:gridSpan w:val="5"/>
          </w:tcPr>
          <w:p w14:paraId="2E5BDBA8"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15,001円～</w:t>
            </w:r>
          </w:p>
        </w:tc>
        <w:tc>
          <w:tcPr>
            <w:tcW w:w="2688" w:type="dxa"/>
            <w:gridSpan w:val="3"/>
          </w:tcPr>
          <w:p w14:paraId="15068ED4"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10,000円</w:t>
            </w:r>
          </w:p>
        </w:tc>
      </w:tr>
      <w:tr w:rsidR="00772A81" w:rsidRPr="00D92188" w14:paraId="15524E13" w14:textId="77777777" w:rsidTr="0089364D">
        <w:trPr>
          <w:trHeight w:val="170"/>
        </w:trPr>
        <w:tc>
          <w:tcPr>
            <w:tcW w:w="1982" w:type="dxa"/>
            <w:gridSpan w:val="3"/>
            <w:tcBorders>
              <w:top w:val="nil"/>
            </w:tcBorders>
          </w:tcPr>
          <w:p w14:paraId="632BFA3D"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5237" w:type="dxa"/>
            <w:gridSpan w:val="10"/>
          </w:tcPr>
          <w:p w14:paraId="292BEDE6" w14:textId="77777777" w:rsidR="00772A81" w:rsidRPr="00D92188" w:rsidRDefault="00772A81" w:rsidP="00772A81">
            <w:pPr>
              <w:pStyle w:val="ad"/>
              <w:numPr>
                <w:ilvl w:val="0"/>
                <w:numId w:val="3"/>
              </w:numPr>
              <w:spacing w:line="160" w:lineRule="exact"/>
              <w:ind w:leftChars="0"/>
              <w:jc w:val="left"/>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②の両者がある場合の限度額 25,000円</w:t>
            </w:r>
          </w:p>
        </w:tc>
      </w:tr>
      <w:tr w:rsidR="00772A81" w:rsidRPr="00D92188" w14:paraId="5F0DCCD3" w14:textId="77777777" w:rsidTr="0089364D">
        <w:trPr>
          <w:trHeight w:val="170"/>
        </w:trPr>
        <w:tc>
          <w:tcPr>
            <w:tcW w:w="1982" w:type="dxa"/>
            <w:gridSpan w:val="3"/>
            <w:tcBorders>
              <w:bottom w:val="nil"/>
            </w:tcBorders>
          </w:tcPr>
          <w:p w14:paraId="1189E740"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2549" w:type="dxa"/>
            <w:gridSpan w:val="7"/>
          </w:tcPr>
          <w:p w14:paraId="72794C80"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普通</w:t>
            </w:r>
          </w:p>
        </w:tc>
        <w:tc>
          <w:tcPr>
            <w:tcW w:w="2688" w:type="dxa"/>
            <w:gridSpan w:val="3"/>
          </w:tcPr>
          <w:p w14:paraId="3278CAEE"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２６万円</w:t>
            </w:r>
          </w:p>
        </w:tc>
      </w:tr>
      <w:tr w:rsidR="00772A81" w:rsidRPr="00D92188" w14:paraId="2CD8451B" w14:textId="77777777" w:rsidTr="0089364D">
        <w:trPr>
          <w:trHeight w:val="170"/>
        </w:trPr>
        <w:tc>
          <w:tcPr>
            <w:tcW w:w="1982" w:type="dxa"/>
            <w:gridSpan w:val="3"/>
            <w:tcBorders>
              <w:top w:val="nil"/>
              <w:bottom w:val="nil"/>
            </w:tcBorders>
          </w:tcPr>
          <w:p w14:paraId="2F77959E"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障害者控除</w:t>
            </w:r>
          </w:p>
        </w:tc>
        <w:tc>
          <w:tcPr>
            <w:tcW w:w="2549" w:type="dxa"/>
            <w:gridSpan w:val="7"/>
          </w:tcPr>
          <w:p w14:paraId="19B39582"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特別</w:t>
            </w:r>
          </w:p>
        </w:tc>
        <w:tc>
          <w:tcPr>
            <w:tcW w:w="2688" w:type="dxa"/>
            <w:gridSpan w:val="3"/>
          </w:tcPr>
          <w:p w14:paraId="197B5E2B"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３０万円</w:t>
            </w:r>
          </w:p>
        </w:tc>
      </w:tr>
      <w:tr w:rsidR="00772A81" w:rsidRPr="00D92188" w14:paraId="78803F75" w14:textId="77777777" w:rsidTr="0089364D">
        <w:trPr>
          <w:trHeight w:val="170"/>
        </w:trPr>
        <w:tc>
          <w:tcPr>
            <w:tcW w:w="1982" w:type="dxa"/>
            <w:gridSpan w:val="3"/>
            <w:tcBorders>
              <w:top w:val="nil"/>
            </w:tcBorders>
          </w:tcPr>
          <w:p w14:paraId="7FDFDA19"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2549" w:type="dxa"/>
            <w:gridSpan w:val="7"/>
          </w:tcPr>
          <w:p w14:paraId="49BEE140"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同居特別</w:t>
            </w:r>
          </w:p>
        </w:tc>
        <w:tc>
          <w:tcPr>
            <w:tcW w:w="2688" w:type="dxa"/>
            <w:gridSpan w:val="3"/>
          </w:tcPr>
          <w:p w14:paraId="3AD42AF1"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５３万円</w:t>
            </w:r>
          </w:p>
        </w:tc>
      </w:tr>
      <w:tr w:rsidR="00772A81" w:rsidRPr="00D92188" w14:paraId="5DC7D3FD" w14:textId="77777777" w:rsidTr="0089364D">
        <w:trPr>
          <w:trHeight w:val="170"/>
        </w:trPr>
        <w:tc>
          <w:tcPr>
            <w:tcW w:w="1982" w:type="dxa"/>
            <w:gridSpan w:val="3"/>
            <w:vMerge w:val="restart"/>
            <w:vAlign w:val="center"/>
          </w:tcPr>
          <w:p w14:paraId="6B0F5886"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寡婦（寡夫）控除</w:t>
            </w:r>
          </w:p>
        </w:tc>
        <w:tc>
          <w:tcPr>
            <w:tcW w:w="2549" w:type="dxa"/>
            <w:gridSpan w:val="7"/>
          </w:tcPr>
          <w:p w14:paraId="46C3F19C"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寡婦・寡夫</w:t>
            </w:r>
          </w:p>
        </w:tc>
        <w:tc>
          <w:tcPr>
            <w:tcW w:w="2688" w:type="dxa"/>
            <w:gridSpan w:val="3"/>
          </w:tcPr>
          <w:p w14:paraId="6618BAEC"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２６万円</w:t>
            </w:r>
          </w:p>
        </w:tc>
      </w:tr>
      <w:tr w:rsidR="00772A81" w:rsidRPr="00D92188" w14:paraId="6FBEF4FF" w14:textId="77777777" w:rsidTr="0089364D">
        <w:trPr>
          <w:trHeight w:val="170"/>
        </w:trPr>
        <w:tc>
          <w:tcPr>
            <w:tcW w:w="1982" w:type="dxa"/>
            <w:gridSpan w:val="3"/>
            <w:vMerge/>
          </w:tcPr>
          <w:p w14:paraId="561C6C19"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2549" w:type="dxa"/>
            <w:gridSpan w:val="7"/>
          </w:tcPr>
          <w:p w14:paraId="1B6BD719" w14:textId="77777777" w:rsidR="00772A81" w:rsidRPr="00D92188" w:rsidRDefault="007228E7"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ひとり親</w:t>
            </w:r>
          </w:p>
        </w:tc>
        <w:tc>
          <w:tcPr>
            <w:tcW w:w="2688" w:type="dxa"/>
            <w:gridSpan w:val="3"/>
          </w:tcPr>
          <w:p w14:paraId="13278FA9"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３０万円</w:t>
            </w:r>
          </w:p>
        </w:tc>
      </w:tr>
      <w:tr w:rsidR="00772A81" w:rsidRPr="00D92188" w14:paraId="488DD7A5" w14:textId="77777777" w:rsidTr="0089364D">
        <w:trPr>
          <w:trHeight w:val="170"/>
        </w:trPr>
        <w:tc>
          <w:tcPr>
            <w:tcW w:w="1982" w:type="dxa"/>
            <w:gridSpan w:val="3"/>
            <w:tcBorders>
              <w:bottom w:val="single" w:sz="4" w:space="0" w:color="auto"/>
            </w:tcBorders>
          </w:tcPr>
          <w:p w14:paraId="0BC9DA18"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勤労学生控除</w:t>
            </w:r>
          </w:p>
        </w:tc>
        <w:tc>
          <w:tcPr>
            <w:tcW w:w="5237" w:type="dxa"/>
            <w:gridSpan w:val="10"/>
            <w:tcBorders>
              <w:bottom w:val="single" w:sz="4" w:space="0" w:color="auto"/>
            </w:tcBorders>
          </w:tcPr>
          <w:p w14:paraId="59C07D25"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２６万円</w:t>
            </w:r>
          </w:p>
        </w:tc>
      </w:tr>
      <w:tr w:rsidR="00772A81" w:rsidRPr="00D92188" w14:paraId="53A1D89A" w14:textId="77777777" w:rsidTr="0089364D">
        <w:trPr>
          <w:trHeight w:val="170"/>
        </w:trPr>
        <w:tc>
          <w:tcPr>
            <w:tcW w:w="1982" w:type="dxa"/>
            <w:gridSpan w:val="3"/>
            <w:tcBorders>
              <w:bottom w:val="nil"/>
            </w:tcBorders>
          </w:tcPr>
          <w:p w14:paraId="0496C1AB"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2549" w:type="dxa"/>
            <w:gridSpan w:val="7"/>
            <w:tcBorders>
              <w:bottom w:val="nil"/>
            </w:tcBorders>
          </w:tcPr>
          <w:p w14:paraId="26905FBD"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年少扶養</w:t>
            </w:r>
          </w:p>
        </w:tc>
        <w:tc>
          <w:tcPr>
            <w:tcW w:w="2688" w:type="dxa"/>
            <w:gridSpan w:val="3"/>
          </w:tcPr>
          <w:p w14:paraId="0BB5AC5B"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０円</w:t>
            </w:r>
          </w:p>
        </w:tc>
      </w:tr>
      <w:tr w:rsidR="00772A81" w:rsidRPr="00D92188" w14:paraId="09AA8B71" w14:textId="77777777" w:rsidTr="0089364D">
        <w:trPr>
          <w:trHeight w:val="170"/>
        </w:trPr>
        <w:tc>
          <w:tcPr>
            <w:tcW w:w="1982" w:type="dxa"/>
            <w:gridSpan w:val="3"/>
            <w:tcBorders>
              <w:top w:val="nil"/>
              <w:bottom w:val="nil"/>
            </w:tcBorders>
          </w:tcPr>
          <w:p w14:paraId="02FF78F8"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2549" w:type="dxa"/>
            <w:gridSpan w:val="7"/>
          </w:tcPr>
          <w:p w14:paraId="1DD08096"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一般</w:t>
            </w:r>
          </w:p>
        </w:tc>
        <w:tc>
          <w:tcPr>
            <w:tcW w:w="2688" w:type="dxa"/>
            <w:gridSpan w:val="3"/>
          </w:tcPr>
          <w:p w14:paraId="62E1C0B3"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３３万円</w:t>
            </w:r>
          </w:p>
        </w:tc>
      </w:tr>
      <w:tr w:rsidR="00772A81" w:rsidRPr="00D92188" w14:paraId="015EA05D" w14:textId="77777777" w:rsidTr="0089364D">
        <w:trPr>
          <w:trHeight w:val="170"/>
        </w:trPr>
        <w:tc>
          <w:tcPr>
            <w:tcW w:w="1982" w:type="dxa"/>
            <w:gridSpan w:val="3"/>
            <w:tcBorders>
              <w:top w:val="nil"/>
              <w:bottom w:val="nil"/>
            </w:tcBorders>
          </w:tcPr>
          <w:p w14:paraId="6EB41D8E"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扶養控除</w:t>
            </w:r>
          </w:p>
        </w:tc>
        <w:tc>
          <w:tcPr>
            <w:tcW w:w="2549" w:type="dxa"/>
            <w:gridSpan w:val="7"/>
          </w:tcPr>
          <w:p w14:paraId="0EDEB093"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老人</w:t>
            </w:r>
          </w:p>
        </w:tc>
        <w:tc>
          <w:tcPr>
            <w:tcW w:w="2688" w:type="dxa"/>
            <w:gridSpan w:val="3"/>
          </w:tcPr>
          <w:p w14:paraId="10289EBE"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３８万円</w:t>
            </w:r>
          </w:p>
        </w:tc>
      </w:tr>
      <w:tr w:rsidR="00772A81" w:rsidRPr="00D92188" w14:paraId="277048A6" w14:textId="77777777" w:rsidTr="0089364D">
        <w:trPr>
          <w:trHeight w:val="170"/>
        </w:trPr>
        <w:tc>
          <w:tcPr>
            <w:tcW w:w="1982" w:type="dxa"/>
            <w:gridSpan w:val="3"/>
            <w:tcBorders>
              <w:top w:val="nil"/>
              <w:bottom w:val="nil"/>
            </w:tcBorders>
          </w:tcPr>
          <w:p w14:paraId="263AD240"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2549" w:type="dxa"/>
            <w:gridSpan w:val="7"/>
          </w:tcPr>
          <w:p w14:paraId="39A09926"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特定</w:t>
            </w:r>
          </w:p>
        </w:tc>
        <w:tc>
          <w:tcPr>
            <w:tcW w:w="2688" w:type="dxa"/>
            <w:gridSpan w:val="3"/>
          </w:tcPr>
          <w:p w14:paraId="6120191D"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４５万円</w:t>
            </w:r>
          </w:p>
        </w:tc>
      </w:tr>
      <w:tr w:rsidR="00772A81" w:rsidRPr="00D92188" w14:paraId="0C648159" w14:textId="77777777" w:rsidTr="0089364D">
        <w:trPr>
          <w:trHeight w:val="170"/>
        </w:trPr>
        <w:tc>
          <w:tcPr>
            <w:tcW w:w="1982" w:type="dxa"/>
            <w:gridSpan w:val="3"/>
            <w:tcBorders>
              <w:top w:val="nil"/>
            </w:tcBorders>
          </w:tcPr>
          <w:p w14:paraId="199FDD5A" w14:textId="77777777" w:rsidR="00772A81" w:rsidRPr="00D92188" w:rsidRDefault="00772A81" w:rsidP="00772A81">
            <w:pPr>
              <w:spacing w:line="160" w:lineRule="exact"/>
              <w:jc w:val="center"/>
              <w:rPr>
                <w:rFonts w:ascii="ＭＳ Ｐ明朝" w:eastAsia="ＭＳ Ｐ明朝" w:hAnsi="ＭＳ Ｐ明朝"/>
                <w:w w:val="120"/>
                <w:sz w:val="14"/>
                <w:szCs w:val="14"/>
              </w:rPr>
            </w:pPr>
          </w:p>
        </w:tc>
        <w:tc>
          <w:tcPr>
            <w:tcW w:w="2549" w:type="dxa"/>
            <w:gridSpan w:val="7"/>
          </w:tcPr>
          <w:p w14:paraId="24FB7F64"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同居老親等</w:t>
            </w:r>
          </w:p>
        </w:tc>
        <w:tc>
          <w:tcPr>
            <w:tcW w:w="2688" w:type="dxa"/>
            <w:gridSpan w:val="3"/>
          </w:tcPr>
          <w:p w14:paraId="5F52F3EC" w14:textId="77777777" w:rsidR="00772A81" w:rsidRPr="00D92188" w:rsidRDefault="00772A81" w:rsidP="00772A81">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４５万円</w:t>
            </w:r>
          </w:p>
        </w:tc>
      </w:tr>
      <w:tr w:rsidR="00495E67" w:rsidRPr="00D92188" w14:paraId="3A916688" w14:textId="77777777" w:rsidTr="0089364D">
        <w:trPr>
          <w:trHeight w:val="165"/>
        </w:trPr>
        <w:tc>
          <w:tcPr>
            <w:tcW w:w="1123" w:type="dxa"/>
            <w:vMerge w:val="restart"/>
            <w:vAlign w:val="center"/>
          </w:tcPr>
          <w:p w14:paraId="06C2FA4B"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lastRenderedPageBreak/>
              <w:t>基礎控除</w:t>
            </w:r>
          </w:p>
        </w:tc>
        <w:tc>
          <w:tcPr>
            <w:tcW w:w="1699" w:type="dxa"/>
            <w:gridSpan w:val="5"/>
            <w:vMerge w:val="restart"/>
            <w:vAlign w:val="center"/>
          </w:tcPr>
          <w:p w14:paraId="0108C340"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納税者本人の</w:t>
            </w:r>
          </w:p>
          <w:p w14:paraId="483723F9"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所得金額</w:t>
            </w:r>
          </w:p>
        </w:tc>
        <w:tc>
          <w:tcPr>
            <w:tcW w:w="2595" w:type="dxa"/>
            <w:gridSpan w:val="5"/>
            <w:vAlign w:val="center"/>
          </w:tcPr>
          <w:p w14:paraId="066BEA5E"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２，４００万円以下</w:t>
            </w:r>
          </w:p>
        </w:tc>
        <w:tc>
          <w:tcPr>
            <w:tcW w:w="1802" w:type="dxa"/>
            <w:gridSpan w:val="2"/>
            <w:vAlign w:val="center"/>
          </w:tcPr>
          <w:p w14:paraId="750ACE18"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４３万円</w:t>
            </w:r>
          </w:p>
        </w:tc>
      </w:tr>
      <w:tr w:rsidR="00495E67" w:rsidRPr="00D92188" w14:paraId="6A4D5B1E" w14:textId="77777777" w:rsidTr="0089364D">
        <w:trPr>
          <w:trHeight w:val="165"/>
        </w:trPr>
        <w:tc>
          <w:tcPr>
            <w:tcW w:w="1123" w:type="dxa"/>
            <w:vMerge/>
            <w:vAlign w:val="center"/>
          </w:tcPr>
          <w:p w14:paraId="771733F6"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1699" w:type="dxa"/>
            <w:gridSpan w:val="5"/>
            <w:vMerge/>
            <w:vAlign w:val="center"/>
          </w:tcPr>
          <w:p w14:paraId="50316C49"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2595" w:type="dxa"/>
            <w:gridSpan w:val="5"/>
            <w:vAlign w:val="center"/>
          </w:tcPr>
          <w:p w14:paraId="1314198B"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２，４００万円超２，４５０万円以下</w:t>
            </w:r>
          </w:p>
        </w:tc>
        <w:tc>
          <w:tcPr>
            <w:tcW w:w="1802" w:type="dxa"/>
            <w:gridSpan w:val="2"/>
            <w:vAlign w:val="center"/>
          </w:tcPr>
          <w:p w14:paraId="0524A7FD"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２９万円</w:t>
            </w:r>
          </w:p>
        </w:tc>
      </w:tr>
      <w:tr w:rsidR="00495E67" w:rsidRPr="00D92188" w14:paraId="123DC303" w14:textId="77777777" w:rsidTr="0089364D">
        <w:trPr>
          <w:trHeight w:val="165"/>
        </w:trPr>
        <w:tc>
          <w:tcPr>
            <w:tcW w:w="1123" w:type="dxa"/>
            <w:vMerge/>
            <w:tcBorders>
              <w:bottom w:val="single" w:sz="4" w:space="0" w:color="auto"/>
            </w:tcBorders>
            <w:vAlign w:val="center"/>
          </w:tcPr>
          <w:p w14:paraId="34AD6F4E"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1699" w:type="dxa"/>
            <w:gridSpan w:val="5"/>
            <w:vMerge/>
            <w:tcBorders>
              <w:bottom w:val="single" w:sz="4" w:space="0" w:color="auto"/>
            </w:tcBorders>
            <w:vAlign w:val="center"/>
          </w:tcPr>
          <w:p w14:paraId="7C93E244"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2595" w:type="dxa"/>
            <w:gridSpan w:val="5"/>
            <w:tcBorders>
              <w:bottom w:val="single" w:sz="4" w:space="0" w:color="auto"/>
            </w:tcBorders>
            <w:vAlign w:val="center"/>
          </w:tcPr>
          <w:p w14:paraId="505C503A"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２，４５０万円超</w:t>
            </w:r>
            <w:r w:rsidR="00CD7F80" w:rsidRPr="00D92188">
              <w:rPr>
                <w:rFonts w:ascii="ＭＳ Ｐ明朝" w:eastAsia="ＭＳ Ｐ明朝" w:hAnsi="ＭＳ Ｐ明朝" w:hint="eastAsia"/>
                <w:w w:val="120"/>
                <w:sz w:val="14"/>
                <w:szCs w:val="14"/>
              </w:rPr>
              <w:t>２，５００万円以下</w:t>
            </w:r>
          </w:p>
        </w:tc>
        <w:tc>
          <w:tcPr>
            <w:tcW w:w="1802" w:type="dxa"/>
            <w:gridSpan w:val="2"/>
            <w:tcBorders>
              <w:bottom w:val="single" w:sz="4" w:space="0" w:color="auto"/>
            </w:tcBorders>
            <w:vAlign w:val="center"/>
          </w:tcPr>
          <w:p w14:paraId="007E8EED" w14:textId="77777777" w:rsidR="00495E67" w:rsidRPr="00D92188" w:rsidRDefault="00CD7F80"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１５万円</w:t>
            </w:r>
          </w:p>
        </w:tc>
      </w:tr>
      <w:tr w:rsidR="001B7BD6" w:rsidRPr="00D92188" w14:paraId="4C053536" w14:textId="77777777" w:rsidTr="0089364D">
        <w:tc>
          <w:tcPr>
            <w:tcW w:w="1980" w:type="dxa"/>
            <w:gridSpan w:val="3"/>
            <w:tcBorders>
              <w:left w:val="single" w:sz="4" w:space="0" w:color="auto"/>
              <w:right w:val="single" w:sz="4" w:space="0" w:color="auto"/>
            </w:tcBorders>
            <w:vAlign w:val="center"/>
          </w:tcPr>
          <w:p w14:paraId="6AB83E16" w14:textId="2BFF4D5A" w:rsidR="001B7BD6" w:rsidRPr="00D92188" w:rsidRDefault="001B7BD6" w:rsidP="00495E67">
            <w:pPr>
              <w:spacing w:line="160" w:lineRule="exact"/>
              <w:jc w:val="center"/>
              <w:rPr>
                <w:rFonts w:ascii="ＭＳ Ｐ明朝" w:eastAsia="ＭＳ Ｐ明朝" w:hAnsi="ＭＳ Ｐ明朝"/>
                <w:w w:val="120"/>
                <w:sz w:val="14"/>
                <w:szCs w:val="14"/>
              </w:rPr>
            </w:pPr>
            <w:r>
              <w:rPr>
                <w:rFonts w:ascii="ＭＳ Ｐ明朝" w:eastAsia="ＭＳ Ｐ明朝" w:hAnsi="ＭＳ Ｐ明朝" w:hint="eastAsia"/>
                <w:w w:val="120"/>
                <w:sz w:val="14"/>
                <w:szCs w:val="14"/>
              </w:rPr>
              <w:t>特定親族特別控除</w:t>
            </w:r>
          </w:p>
        </w:tc>
        <w:tc>
          <w:tcPr>
            <w:tcW w:w="1557" w:type="dxa"/>
            <w:gridSpan w:val="5"/>
            <w:tcBorders>
              <w:left w:val="single" w:sz="4" w:space="0" w:color="auto"/>
              <w:right w:val="single" w:sz="4" w:space="0" w:color="auto"/>
            </w:tcBorders>
            <w:vAlign w:val="center"/>
          </w:tcPr>
          <w:p w14:paraId="3932B6BC" w14:textId="0A52313F" w:rsidR="001B7BD6" w:rsidRPr="00D92188" w:rsidRDefault="001B7BD6" w:rsidP="00495E67">
            <w:pPr>
              <w:spacing w:line="160" w:lineRule="exact"/>
              <w:jc w:val="center"/>
              <w:rPr>
                <w:rFonts w:ascii="ＭＳ Ｐ明朝" w:eastAsia="ＭＳ Ｐ明朝" w:hAnsi="ＭＳ Ｐ明朝"/>
                <w:w w:val="120"/>
                <w:sz w:val="14"/>
                <w:szCs w:val="14"/>
              </w:rPr>
            </w:pPr>
            <w:r>
              <w:rPr>
                <w:rFonts w:ascii="ＭＳ Ｐ明朝" w:eastAsia="ＭＳ Ｐ明朝" w:hAnsi="ＭＳ Ｐ明朝" w:hint="eastAsia"/>
                <w:w w:val="120"/>
                <w:sz w:val="14"/>
                <w:szCs w:val="14"/>
              </w:rPr>
              <w:t>特定親族の所得</w:t>
            </w:r>
          </w:p>
        </w:tc>
        <w:tc>
          <w:tcPr>
            <w:tcW w:w="2265" w:type="dxa"/>
            <w:gridSpan w:val="4"/>
            <w:tcBorders>
              <w:left w:val="single" w:sz="4" w:space="0" w:color="auto"/>
              <w:right w:val="single" w:sz="4" w:space="0" w:color="auto"/>
            </w:tcBorders>
            <w:vAlign w:val="center"/>
          </w:tcPr>
          <w:p w14:paraId="69991945" w14:textId="4DE6AA26" w:rsidR="001B7BD6" w:rsidRPr="00D92188" w:rsidRDefault="001B7BD6" w:rsidP="00495E67">
            <w:pPr>
              <w:spacing w:line="160" w:lineRule="exact"/>
              <w:jc w:val="center"/>
              <w:rPr>
                <w:rFonts w:ascii="ＭＳ Ｐ明朝" w:eastAsia="ＭＳ Ｐ明朝" w:hAnsi="ＭＳ Ｐ明朝"/>
                <w:w w:val="120"/>
                <w:sz w:val="14"/>
                <w:szCs w:val="14"/>
              </w:rPr>
            </w:pPr>
            <w:r>
              <w:rPr>
                <w:rFonts w:ascii="ＭＳ Ｐ明朝" w:eastAsia="ＭＳ Ｐ明朝" w:hAnsi="ＭＳ Ｐ明朝" w:hint="eastAsia"/>
                <w:w w:val="120"/>
                <w:sz w:val="14"/>
                <w:szCs w:val="14"/>
              </w:rPr>
              <w:t>５８万円超１２３万円以下</w:t>
            </w:r>
          </w:p>
        </w:tc>
        <w:tc>
          <w:tcPr>
            <w:tcW w:w="1417" w:type="dxa"/>
            <w:tcBorders>
              <w:left w:val="single" w:sz="4" w:space="0" w:color="auto"/>
              <w:right w:val="single" w:sz="4" w:space="0" w:color="auto"/>
            </w:tcBorders>
            <w:vAlign w:val="center"/>
          </w:tcPr>
          <w:p w14:paraId="666F044F" w14:textId="05411C8A" w:rsidR="001B7BD6" w:rsidRPr="00D92188" w:rsidRDefault="0089364D" w:rsidP="00495E67">
            <w:pPr>
              <w:spacing w:line="160" w:lineRule="exact"/>
              <w:jc w:val="center"/>
              <w:rPr>
                <w:rFonts w:ascii="ＭＳ Ｐ明朝" w:eastAsia="ＭＳ Ｐ明朝" w:hAnsi="ＭＳ Ｐ明朝"/>
                <w:w w:val="120"/>
                <w:sz w:val="14"/>
                <w:szCs w:val="14"/>
              </w:rPr>
            </w:pPr>
            <w:r>
              <w:rPr>
                <w:rFonts w:ascii="ＭＳ Ｐ明朝" w:eastAsia="ＭＳ Ｐ明朝" w:hAnsi="ＭＳ Ｐ明朝" w:hint="eastAsia"/>
                <w:w w:val="120"/>
                <w:sz w:val="14"/>
                <w:szCs w:val="14"/>
              </w:rPr>
              <w:t>３万</w:t>
            </w:r>
            <w:r w:rsidR="001B7BD6">
              <w:rPr>
                <w:rFonts w:ascii="ＭＳ Ｐ明朝" w:eastAsia="ＭＳ Ｐ明朝" w:hAnsi="ＭＳ Ｐ明朝" w:hint="eastAsia"/>
                <w:w w:val="120"/>
                <w:sz w:val="14"/>
                <w:szCs w:val="14"/>
              </w:rPr>
              <w:t>円～</w:t>
            </w:r>
            <w:r>
              <w:rPr>
                <w:rFonts w:ascii="ＭＳ Ｐ明朝" w:eastAsia="ＭＳ Ｐ明朝" w:hAnsi="ＭＳ Ｐ明朝" w:hint="eastAsia"/>
                <w:w w:val="120"/>
                <w:sz w:val="14"/>
                <w:szCs w:val="14"/>
              </w:rPr>
              <w:t>４５</w:t>
            </w:r>
            <w:r w:rsidR="001B7BD6">
              <w:rPr>
                <w:rFonts w:ascii="ＭＳ Ｐ明朝" w:eastAsia="ＭＳ Ｐ明朝" w:hAnsi="ＭＳ Ｐ明朝" w:hint="eastAsia"/>
                <w:w w:val="120"/>
                <w:sz w:val="14"/>
                <w:szCs w:val="14"/>
              </w:rPr>
              <w:t>万円</w:t>
            </w:r>
          </w:p>
        </w:tc>
      </w:tr>
      <w:tr w:rsidR="00495E67" w:rsidRPr="00D92188" w14:paraId="51D90568" w14:textId="77777777" w:rsidTr="0089364D">
        <w:tc>
          <w:tcPr>
            <w:tcW w:w="2830" w:type="dxa"/>
            <w:gridSpan w:val="7"/>
            <w:vAlign w:val="center"/>
          </w:tcPr>
          <w:p w14:paraId="7ED726FD"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納税者本人の所得金額</w:t>
            </w:r>
          </w:p>
        </w:tc>
        <w:tc>
          <w:tcPr>
            <w:tcW w:w="1415" w:type="dxa"/>
            <w:gridSpan w:val="2"/>
            <w:vAlign w:val="center"/>
          </w:tcPr>
          <w:p w14:paraId="1EFFB7F7"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900万円以下</w:t>
            </w:r>
          </w:p>
        </w:tc>
        <w:tc>
          <w:tcPr>
            <w:tcW w:w="1557" w:type="dxa"/>
            <w:gridSpan w:val="3"/>
          </w:tcPr>
          <w:p w14:paraId="5341428A"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900万超</w:t>
            </w:r>
          </w:p>
          <w:p w14:paraId="09A290BD"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950万円以下</w:t>
            </w:r>
          </w:p>
        </w:tc>
        <w:tc>
          <w:tcPr>
            <w:tcW w:w="1417" w:type="dxa"/>
          </w:tcPr>
          <w:p w14:paraId="3C9745A7"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950万円超</w:t>
            </w:r>
          </w:p>
          <w:p w14:paraId="1257EAD7"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1,000万円以下</w:t>
            </w:r>
          </w:p>
        </w:tc>
      </w:tr>
      <w:tr w:rsidR="00495E67" w:rsidRPr="00D92188" w14:paraId="793AFCE9" w14:textId="77777777" w:rsidTr="0089364D">
        <w:tc>
          <w:tcPr>
            <w:tcW w:w="1273" w:type="dxa"/>
            <w:gridSpan w:val="2"/>
            <w:vMerge w:val="restart"/>
            <w:vAlign w:val="center"/>
          </w:tcPr>
          <w:p w14:paraId="0DB155AE"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配偶者控除</w:t>
            </w:r>
          </w:p>
        </w:tc>
        <w:tc>
          <w:tcPr>
            <w:tcW w:w="1557" w:type="dxa"/>
            <w:gridSpan w:val="5"/>
          </w:tcPr>
          <w:p w14:paraId="6730A117"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一般</w:t>
            </w:r>
          </w:p>
        </w:tc>
        <w:tc>
          <w:tcPr>
            <w:tcW w:w="1415" w:type="dxa"/>
            <w:gridSpan w:val="2"/>
          </w:tcPr>
          <w:p w14:paraId="4FA0E7FD"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３３万円</w:t>
            </w:r>
          </w:p>
        </w:tc>
        <w:tc>
          <w:tcPr>
            <w:tcW w:w="1557" w:type="dxa"/>
            <w:gridSpan w:val="3"/>
          </w:tcPr>
          <w:p w14:paraId="6AF0BFAE"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２２万円</w:t>
            </w:r>
          </w:p>
        </w:tc>
        <w:tc>
          <w:tcPr>
            <w:tcW w:w="1417" w:type="dxa"/>
          </w:tcPr>
          <w:p w14:paraId="30F67032"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１１万円</w:t>
            </w:r>
          </w:p>
        </w:tc>
      </w:tr>
      <w:tr w:rsidR="00495E67" w:rsidRPr="00D92188" w14:paraId="52DF3839" w14:textId="77777777" w:rsidTr="0089364D">
        <w:tc>
          <w:tcPr>
            <w:tcW w:w="1273" w:type="dxa"/>
            <w:gridSpan w:val="2"/>
            <w:vMerge/>
            <w:tcBorders>
              <w:bottom w:val="single" w:sz="4" w:space="0" w:color="auto"/>
            </w:tcBorders>
          </w:tcPr>
          <w:p w14:paraId="6705732C" w14:textId="77777777" w:rsidR="00495E67" w:rsidRPr="00D92188" w:rsidRDefault="00495E67" w:rsidP="00495E67">
            <w:pPr>
              <w:spacing w:line="160" w:lineRule="exact"/>
              <w:jc w:val="left"/>
              <w:rPr>
                <w:rFonts w:ascii="ＭＳ Ｐ明朝" w:eastAsia="ＭＳ Ｐ明朝" w:hAnsi="ＭＳ Ｐ明朝"/>
                <w:w w:val="120"/>
                <w:sz w:val="14"/>
                <w:szCs w:val="14"/>
              </w:rPr>
            </w:pPr>
          </w:p>
        </w:tc>
        <w:tc>
          <w:tcPr>
            <w:tcW w:w="1557" w:type="dxa"/>
            <w:gridSpan w:val="5"/>
          </w:tcPr>
          <w:p w14:paraId="57205AFD"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老人</w:t>
            </w:r>
          </w:p>
        </w:tc>
        <w:tc>
          <w:tcPr>
            <w:tcW w:w="1415" w:type="dxa"/>
            <w:gridSpan w:val="2"/>
          </w:tcPr>
          <w:p w14:paraId="0F4F8D5B"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３８万円</w:t>
            </w:r>
          </w:p>
        </w:tc>
        <w:tc>
          <w:tcPr>
            <w:tcW w:w="1557" w:type="dxa"/>
            <w:gridSpan w:val="3"/>
          </w:tcPr>
          <w:p w14:paraId="79EE8FAE"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２６万円</w:t>
            </w:r>
          </w:p>
        </w:tc>
        <w:tc>
          <w:tcPr>
            <w:tcW w:w="1417" w:type="dxa"/>
          </w:tcPr>
          <w:p w14:paraId="500B0C2F"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１３万円</w:t>
            </w:r>
          </w:p>
        </w:tc>
      </w:tr>
      <w:tr w:rsidR="00495E67" w:rsidRPr="00D92188" w14:paraId="1D14DCF0" w14:textId="77777777" w:rsidTr="0089364D">
        <w:trPr>
          <w:trHeight w:val="170"/>
        </w:trPr>
        <w:tc>
          <w:tcPr>
            <w:tcW w:w="1273" w:type="dxa"/>
            <w:gridSpan w:val="2"/>
            <w:tcBorders>
              <w:top w:val="nil"/>
              <w:bottom w:val="nil"/>
            </w:tcBorders>
          </w:tcPr>
          <w:p w14:paraId="587CB1AE"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1557" w:type="dxa"/>
            <w:gridSpan w:val="5"/>
          </w:tcPr>
          <w:p w14:paraId="42B94B49"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配偶者所得金額</w:t>
            </w:r>
          </w:p>
        </w:tc>
        <w:tc>
          <w:tcPr>
            <w:tcW w:w="4389" w:type="dxa"/>
            <w:gridSpan w:val="6"/>
          </w:tcPr>
          <w:p w14:paraId="5989F8A6"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控除額</w:t>
            </w:r>
          </w:p>
        </w:tc>
      </w:tr>
      <w:tr w:rsidR="00495E67" w:rsidRPr="00D92188" w14:paraId="528193F8" w14:textId="77777777" w:rsidTr="0089364D">
        <w:trPr>
          <w:trHeight w:val="170"/>
        </w:trPr>
        <w:tc>
          <w:tcPr>
            <w:tcW w:w="1273" w:type="dxa"/>
            <w:gridSpan w:val="2"/>
            <w:tcBorders>
              <w:top w:val="nil"/>
              <w:bottom w:val="nil"/>
            </w:tcBorders>
          </w:tcPr>
          <w:p w14:paraId="446C947E"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1557" w:type="dxa"/>
            <w:gridSpan w:val="5"/>
          </w:tcPr>
          <w:p w14:paraId="14896D2F" w14:textId="4C9E1D09" w:rsidR="00495E67" w:rsidRPr="00D92188" w:rsidRDefault="0095512F" w:rsidP="00495E67">
            <w:pPr>
              <w:spacing w:line="160" w:lineRule="exact"/>
              <w:jc w:val="center"/>
              <w:rPr>
                <w:rFonts w:ascii="ＭＳ Ｐ明朝" w:eastAsia="ＭＳ Ｐ明朝" w:hAnsi="ＭＳ Ｐ明朝"/>
                <w:w w:val="120"/>
                <w:sz w:val="14"/>
                <w:szCs w:val="14"/>
              </w:rPr>
            </w:pPr>
            <w:r>
              <w:rPr>
                <w:rFonts w:ascii="ＭＳ Ｐ明朝" w:eastAsia="ＭＳ Ｐ明朝" w:hAnsi="ＭＳ Ｐ明朝" w:hint="eastAsia"/>
                <w:w w:val="120"/>
                <w:sz w:val="14"/>
                <w:szCs w:val="14"/>
              </w:rPr>
              <w:t>5</w:t>
            </w:r>
            <w:r w:rsidR="00264F0B" w:rsidRPr="00D92188">
              <w:rPr>
                <w:rFonts w:ascii="ＭＳ Ｐ明朝" w:eastAsia="ＭＳ Ｐ明朝" w:hAnsi="ＭＳ Ｐ明朝" w:hint="eastAsia"/>
                <w:w w:val="120"/>
                <w:sz w:val="14"/>
                <w:szCs w:val="14"/>
              </w:rPr>
              <w:t>8</w:t>
            </w:r>
            <w:r w:rsidR="00495E67" w:rsidRPr="00D92188">
              <w:rPr>
                <w:rFonts w:ascii="ＭＳ Ｐ明朝" w:eastAsia="ＭＳ Ｐ明朝" w:hAnsi="ＭＳ Ｐ明朝" w:hint="eastAsia"/>
                <w:w w:val="120"/>
                <w:sz w:val="14"/>
                <w:szCs w:val="14"/>
              </w:rPr>
              <w:t>万円超</w:t>
            </w:r>
            <w:r w:rsidR="00264F0B" w:rsidRPr="00D92188">
              <w:rPr>
                <w:rFonts w:ascii="ＭＳ Ｐ明朝" w:eastAsia="ＭＳ Ｐ明朝" w:hAnsi="ＭＳ Ｐ明朝" w:hint="eastAsia"/>
                <w:w w:val="120"/>
                <w:sz w:val="14"/>
                <w:szCs w:val="14"/>
              </w:rPr>
              <w:t>95</w:t>
            </w:r>
            <w:r w:rsidR="00495E67" w:rsidRPr="00D92188">
              <w:rPr>
                <w:rFonts w:ascii="ＭＳ Ｐ明朝" w:eastAsia="ＭＳ Ｐ明朝" w:hAnsi="ＭＳ Ｐ明朝" w:hint="eastAsia"/>
                <w:w w:val="120"/>
                <w:sz w:val="14"/>
                <w:szCs w:val="14"/>
              </w:rPr>
              <w:t>万円以下</w:t>
            </w:r>
          </w:p>
        </w:tc>
        <w:tc>
          <w:tcPr>
            <w:tcW w:w="1415" w:type="dxa"/>
            <w:gridSpan w:val="2"/>
          </w:tcPr>
          <w:p w14:paraId="772E5B85"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３３万円</w:t>
            </w:r>
          </w:p>
        </w:tc>
        <w:tc>
          <w:tcPr>
            <w:tcW w:w="1557" w:type="dxa"/>
            <w:gridSpan w:val="3"/>
          </w:tcPr>
          <w:p w14:paraId="4879E70A"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２２万円</w:t>
            </w:r>
          </w:p>
        </w:tc>
        <w:tc>
          <w:tcPr>
            <w:tcW w:w="1417" w:type="dxa"/>
          </w:tcPr>
          <w:p w14:paraId="07A14FDD"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１１万円</w:t>
            </w:r>
          </w:p>
        </w:tc>
      </w:tr>
      <w:tr w:rsidR="00495E67" w:rsidRPr="00D92188" w14:paraId="6D1ACEA4" w14:textId="77777777" w:rsidTr="0089364D">
        <w:trPr>
          <w:trHeight w:val="170"/>
        </w:trPr>
        <w:tc>
          <w:tcPr>
            <w:tcW w:w="1273" w:type="dxa"/>
            <w:gridSpan w:val="2"/>
            <w:tcBorders>
              <w:top w:val="nil"/>
              <w:bottom w:val="nil"/>
            </w:tcBorders>
          </w:tcPr>
          <w:p w14:paraId="50168442"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1557" w:type="dxa"/>
            <w:gridSpan w:val="5"/>
          </w:tcPr>
          <w:p w14:paraId="0ADCB8CA" w14:textId="77777777" w:rsidR="00495E67" w:rsidRPr="00D92188" w:rsidRDefault="00264F0B"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95</w:t>
            </w:r>
            <w:r w:rsidR="00495E67" w:rsidRPr="00D92188">
              <w:rPr>
                <w:rFonts w:ascii="ＭＳ Ｐ明朝" w:eastAsia="ＭＳ Ｐ明朝" w:hAnsi="ＭＳ Ｐ明朝" w:hint="eastAsia"/>
                <w:w w:val="120"/>
                <w:sz w:val="14"/>
                <w:szCs w:val="14"/>
              </w:rPr>
              <w:t>万円超</w:t>
            </w:r>
            <w:r w:rsidRPr="00D92188">
              <w:rPr>
                <w:rFonts w:ascii="ＭＳ Ｐ明朝" w:eastAsia="ＭＳ Ｐ明朝" w:hAnsi="ＭＳ Ｐ明朝" w:hint="eastAsia"/>
                <w:w w:val="120"/>
                <w:sz w:val="14"/>
                <w:szCs w:val="14"/>
              </w:rPr>
              <w:t>100</w:t>
            </w:r>
            <w:r w:rsidR="00495E67" w:rsidRPr="00D92188">
              <w:rPr>
                <w:rFonts w:ascii="ＭＳ Ｐ明朝" w:eastAsia="ＭＳ Ｐ明朝" w:hAnsi="ＭＳ Ｐ明朝" w:hint="eastAsia"/>
                <w:w w:val="120"/>
                <w:sz w:val="14"/>
                <w:szCs w:val="14"/>
              </w:rPr>
              <w:t>万円以下</w:t>
            </w:r>
          </w:p>
        </w:tc>
        <w:tc>
          <w:tcPr>
            <w:tcW w:w="1415" w:type="dxa"/>
            <w:gridSpan w:val="2"/>
          </w:tcPr>
          <w:p w14:paraId="50A9C492"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３３万円</w:t>
            </w:r>
          </w:p>
        </w:tc>
        <w:tc>
          <w:tcPr>
            <w:tcW w:w="1557" w:type="dxa"/>
            <w:gridSpan w:val="3"/>
          </w:tcPr>
          <w:p w14:paraId="1BE6EECE"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２２万円</w:t>
            </w:r>
          </w:p>
        </w:tc>
        <w:tc>
          <w:tcPr>
            <w:tcW w:w="1417" w:type="dxa"/>
          </w:tcPr>
          <w:p w14:paraId="05641F8B"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１１万円</w:t>
            </w:r>
          </w:p>
        </w:tc>
      </w:tr>
      <w:tr w:rsidR="00495E67" w:rsidRPr="00D92188" w14:paraId="0D54A960" w14:textId="77777777" w:rsidTr="0089364D">
        <w:trPr>
          <w:trHeight w:val="170"/>
        </w:trPr>
        <w:tc>
          <w:tcPr>
            <w:tcW w:w="1273" w:type="dxa"/>
            <w:gridSpan w:val="2"/>
            <w:tcBorders>
              <w:top w:val="nil"/>
              <w:bottom w:val="nil"/>
            </w:tcBorders>
          </w:tcPr>
          <w:p w14:paraId="38765DCB"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配偶者特別控除</w:t>
            </w:r>
          </w:p>
        </w:tc>
        <w:tc>
          <w:tcPr>
            <w:tcW w:w="1557" w:type="dxa"/>
            <w:gridSpan w:val="5"/>
          </w:tcPr>
          <w:p w14:paraId="2FF90419" w14:textId="77777777" w:rsidR="00495E67" w:rsidRPr="00D92188" w:rsidRDefault="00264F0B" w:rsidP="00495E67">
            <w:pPr>
              <w:spacing w:line="160" w:lineRule="exact"/>
              <w:jc w:val="center"/>
              <w:rPr>
                <w:rFonts w:ascii="ＭＳ Ｐ明朝" w:eastAsia="ＭＳ Ｐ明朝" w:hAnsi="ＭＳ Ｐ明朝"/>
                <w:w w:val="120"/>
                <w:sz w:val="13"/>
                <w:szCs w:val="13"/>
              </w:rPr>
            </w:pPr>
            <w:r w:rsidRPr="00D92188">
              <w:rPr>
                <w:rFonts w:ascii="ＭＳ Ｐ明朝" w:eastAsia="ＭＳ Ｐ明朝" w:hAnsi="ＭＳ Ｐ明朝" w:hint="eastAsia"/>
                <w:w w:val="120"/>
                <w:sz w:val="13"/>
                <w:szCs w:val="13"/>
              </w:rPr>
              <w:t>100</w:t>
            </w:r>
            <w:r w:rsidR="00495E67" w:rsidRPr="00D92188">
              <w:rPr>
                <w:rFonts w:ascii="ＭＳ Ｐ明朝" w:eastAsia="ＭＳ Ｐ明朝" w:hAnsi="ＭＳ Ｐ明朝" w:hint="eastAsia"/>
                <w:w w:val="120"/>
                <w:sz w:val="13"/>
                <w:szCs w:val="13"/>
              </w:rPr>
              <w:t>万円超</w:t>
            </w:r>
            <w:r w:rsidRPr="00D92188">
              <w:rPr>
                <w:rFonts w:ascii="ＭＳ Ｐ明朝" w:eastAsia="ＭＳ Ｐ明朝" w:hAnsi="ＭＳ Ｐ明朝" w:hint="eastAsia"/>
                <w:w w:val="120"/>
                <w:sz w:val="13"/>
                <w:szCs w:val="13"/>
              </w:rPr>
              <w:t>105</w:t>
            </w:r>
            <w:r w:rsidR="00495E67" w:rsidRPr="00D92188">
              <w:rPr>
                <w:rFonts w:ascii="ＭＳ Ｐ明朝" w:eastAsia="ＭＳ Ｐ明朝" w:hAnsi="ＭＳ Ｐ明朝" w:hint="eastAsia"/>
                <w:w w:val="120"/>
                <w:sz w:val="13"/>
                <w:szCs w:val="13"/>
              </w:rPr>
              <w:t>万円以下</w:t>
            </w:r>
          </w:p>
        </w:tc>
        <w:tc>
          <w:tcPr>
            <w:tcW w:w="1415" w:type="dxa"/>
            <w:gridSpan w:val="2"/>
          </w:tcPr>
          <w:p w14:paraId="7F1EF444"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３１万円</w:t>
            </w:r>
          </w:p>
        </w:tc>
        <w:tc>
          <w:tcPr>
            <w:tcW w:w="1557" w:type="dxa"/>
            <w:gridSpan w:val="3"/>
          </w:tcPr>
          <w:p w14:paraId="618DD5F4"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２１万円</w:t>
            </w:r>
          </w:p>
        </w:tc>
        <w:tc>
          <w:tcPr>
            <w:tcW w:w="1417" w:type="dxa"/>
          </w:tcPr>
          <w:p w14:paraId="1955D838"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１１万円</w:t>
            </w:r>
          </w:p>
        </w:tc>
      </w:tr>
      <w:tr w:rsidR="00495E67" w:rsidRPr="00D92188" w14:paraId="30ADA880" w14:textId="77777777" w:rsidTr="0089364D">
        <w:trPr>
          <w:trHeight w:val="170"/>
        </w:trPr>
        <w:tc>
          <w:tcPr>
            <w:tcW w:w="1273" w:type="dxa"/>
            <w:gridSpan w:val="2"/>
            <w:tcBorders>
              <w:top w:val="nil"/>
              <w:bottom w:val="nil"/>
            </w:tcBorders>
          </w:tcPr>
          <w:p w14:paraId="03F270DD"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1557" w:type="dxa"/>
            <w:gridSpan w:val="5"/>
          </w:tcPr>
          <w:p w14:paraId="06E08F7A" w14:textId="77777777" w:rsidR="00495E67" w:rsidRPr="00D92188" w:rsidRDefault="00264F0B" w:rsidP="00495E67">
            <w:pPr>
              <w:spacing w:line="160" w:lineRule="exact"/>
              <w:jc w:val="center"/>
              <w:rPr>
                <w:rFonts w:ascii="ＭＳ Ｐ明朝" w:eastAsia="ＭＳ Ｐ明朝" w:hAnsi="ＭＳ Ｐ明朝"/>
                <w:w w:val="120"/>
                <w:sz w:val="13"/>
                <w:szCs w:val="13"/>
              </w:rPr>
            </w:pPr>
            <w:r w:rsidRPr="00D92188">
              <w:rPr>
                <w:rFonts w:ascii="ＭＳ Ｐ明朝" w:eastAsia="ＭＳ Ｐ明朝" w:hAnsi="ＭＳ Ｐ明朝" w:hint="eastAsia"/>
                <w:w w:val="120"/>
                <w:sz w:val="13"/>
                <w:szCs w:val="13"/>
              </w:rPr>
              <w:t>105</w:t>
            </w:r>
            <w:r w:rsidR="00495E67" w:rsidRPr="00D92188">
              <w:rPr>
                <w:rFonts w:ascii="ＭＳ Ｐ明朝" w:eastAsia="ＭＳ Ｐ明朝" w:hAnsi="ＭＳ Ｐ明朝" w:hint="eastAsia"/>
                <w:w w:val="120"/>
                <w:sz w:val="13"/>
                <w:szCs w:val="13"/>
              </w:rPr>
              <w:t>万円超</w:t>
            </w:r>
            <w:r w:rsidRPr="00D92188">
              <w:rPr>
                <w:rFonts w:ascii="ＭＳ Ｐ明朝" w:eastAsia="ＭＳ Ｐ明朝" w:hAnsi="ＭＳ Ｐ明朝" w:hint="eastAsia"/>
                <w:w w:val="120"/>
                <w:sz w:val="13"/>
                <w:szCs w:val="13"/>
              </w:rPr>
              <w:t>110</w:t>
            </w:r>
            <w:r w:rsidR="00495E67" w:rsidRPr="00D92188">
              <w:rPr>
                <w:rFonts w:ascii="ＭＳ Ｐ明朝" w:eastAsia="ＭＳ Ｐ明朝" w:hAnsi="ＭＳ Ｐ明朝" w:hint="eastAsia"/>
                <w:w w:val="120"/>
                <w:sz w:val="13"/>
                <w:szCs w:val="13"/>
              </w:rPr>
              <w:t>万円以下</w:t>
            </w:r>
          </w:p>
        </w:tc>
        <w:tc>
          <w:tcPr>
            <w:tcW w:w="1415" w:type="dxa"/>
            <w:gridSpan w:val="2"/>
          </w:tcPr>
          <w:p w14:paraId="6FECEFD8"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２６万円</w:t>
            </w:r>
          </w:p>
        </w:tc>
        <w:tc>
          <w:tcPr>
            <w:tcW w:w="1557" w:type="dxa"/>
            <w:gridSpan w:val="3"/>
          </w:tcPr>
          <w:p w14:paraId="6FBA17F8"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１８万円</w:t>
            </w:r>
          </w:p>
        </w:tc>
        <w:tc>
          <w:tcPr>
            <w:tcW w:w="1417" w:type="dxa"/>
          </w:tcPr>
          <w:p w14:paraId="51367184"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９万円</w:t>
            </w:r>
          </w:p>
        </w:tc>
      </w:tr>
      <w:tr w:rsidR="00495E67" w:rsidRPr="00D92188" w14:paraId="3B78DCF7" w14:textId="77777777" w:rsidTr="0089364D">
        <w:trPr>
          <w:trHeight w:val="170"/>
        </w:trPr>
        <w:tc>
          <w:tcPr>
            <w:tcW w:w="1273" w:type="dxa"/>
            <w:gridSpan w:val="2"/>
            <w:tcBorders>
              <w:top w:val="nil"/>
              <w:bottom w:val="nil"/>
            </w:tcBorders>
          </w:tcPr>
          <w:p w14:paraId="1125FE49" w14:textId="77777777" w:rsidR="00495E67" w:rsidRPr="00D92188" w:rsidRDefault="00495E67" w:rsidP="00495E67">
            <w:pPr>
              <w:spacing w:line="160" w:lineRule="exact"/>
              <w:jc w:val="left"/>
              <w:rPr>
                <w:rFonts w:ascii="ＭＳ Ｐ明朝" w:eastAsia="ＭＳ Ｐ明朝" w:hAnsi="ＭＳ Ｐ明朝"/>
                <w:w w:val="120"/>
                <w:sz w:val="14"/>
                <w:szCs w:val="14"/>
              </w:rPr>
            </w:pPr>
          </w:p>
        </w:tc>
        <w:tc>
          <w:tcPr>
            <w:tcW w:w="1557" w:type="dxa"/>
            <w:gridSpan w:val="5"/>
          </w:tcPr>
          <w:p w14:paraId="7998EA71" w14:textId="77777777" w:rsidR="00495E67" w:rsidRPr="00D92188" w:rsidRDefault="00264F0B" w:rsidP="00495E67">
            <w:pPr>
              <w:spacing w:line="160" w:lineRule="exact"/>
              <w:jc w:val="center"/>
              <w:rPr>
                <w:rFonts w:ascii="ＭＳ Ｐ明朝" w:eastAsia="ＭＳ Ｐ明朝" w:hAnsi="ＭＳ Ｐ明朝"/>
                <w:w w:val="120"/>
                <w:sz w:val="13"/>
                <w:szCs w:val="13"/>
              </w:rPr>
            </w:pPr>
            <w:r w:rsidRPr="00D92188">
              <w:rPr>
                <w:rFonts w:ascii="ＭＳ Ｐ明朝" w:eastAsia="ＭＳ Ｐ明朝" w:hAnsi="ＭＳ Ｐ明朝" w:hint="eastAsia"/>
                <w:w w:val="120"/>
                <w:sz w:val="13"/>
                <w:szCs w:val="13"/>
              </w:rPr>
              <w:t>110</w:t>
            </w:r>
            <w:r w:rsidR="00495E67" w:rsidRPr="00D92188">
              <w:rPr>
                <w:rFonts w:ascii="ＭＳ Ｐ明朝" w:eastAsia="ＭＳ Ｐ明朝" w:hAnsi="ＭＳ Ｐ明朝" w:hint="eastAsia"/>
                <w:w w:val="120"/>
                <w:sz w:val="13"/>
                <w:szCs w:val="13"/>
              </w:rPr>
              <w:t>万円超</w:t>
            </w:r>
            <w:r w:rsidRPr="00D92188">
              <w:rPr>
                <w:rFonts w:ascii="ＭＳ Ｐ明朝" w:eastAsia="ＭＳ Ｐ明朝" w:hAnsi="ＭＳ Ｐ明朝" w:hint="eastAsia"/>
                <w:w w:val="120"/>
                <w:sz w:val="13"/>
                <w:szCs w:val="13"/>
              </w:rPr>
              <w:t>11</w:t>
            </w:r>
            <w:r w:rsidR="00495E67" w:rsidRPr="00D92188">
              <w:rPr>
                <w:rFonts w:ascii="ＭＳ Ｐ明朝" w:eastAsia="ＭＳ Ｐ明朝" w:hAnsi="ＭＳ Ｐ明朝" w:hint="eastAsia"/>
                <w:w w:val="120"/>
                <w:sz w:val="13"/>
                <w:szCs w:val="13"/>
              </w:rPr>
              <w:t>5万円以下</w:t>
            </w:r>
          </w:p>
        </w:tc>
        <w:tc>
          <w:tcPr>
            <w:tcW w:w="1415" w:type="dxa"/>
            <w:gridSpan w:val="2"/>
          </w:tcPr>
          <w:p w14:paraId="7A66EC88"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２１万円</w:t>
            </w:r>
          </w:p>
        </w:tc>
        <w:tc>
          <w:tcPr>
            <w:tcW w:w="1557" w:type="dxa"/>
            <w:gridSpan w:val="3"/>
          </w:tcPr>
          <w:p w14:paraId="598D046E"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１４万円</w:t>
            </w:r>
          </w:p>
        </w:tc>
        <w:tc>
          <w:tcPr>
            <w:tcW w:w="1417" w:type="dxa"/>
          </w:tcPr>
          <w:p w14:paraId="11EFE6E0"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７万円</w:t>
            </w:r>
          </w:p>
        </w:tc>
      </w:tr>
      <w:tr w:rsidR="00495E67" w:rsidRPr="00D92188" w14:paraId="3F6A7E48" w14:textId="77777777" w:rsidTr="0089364D">
        <w:trPr>
          <w:trHeight w:val="170"/>
        </w:trPr>
        <w:tc>
          <w:tcPr>
            <w:tcW w:w="1273" w:type="dxa"/>
            <w:gridSpan w:val="2"/>
            <w:tcBorders>
              <w:top w:val="nil"/>
              <w:bottom w:val="nil"/>
            </w:tcBorders>
          </w:tcPr>
          <w:p w14:paraId="26C1D569"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1557" w:type="dxa"/>
            <w:gridSpan w:val="5"/>
          </w:tcPr>
          <w:p w14:paraId="7524E346" w14:textId="77777777" w:rsidR="00495E67" w:rsidRPr="00D92188" w:rsidRDefault="00264F0B" w:rsidP="00495E67">
            <w:pPr>
              <w:spacing w:line="160" w:lineRule="exact"/>
              <w:jc w:val="center"/>
              <w:rPr>
                <w:rFonts w:ascii="ＭＳ Ｐ明朝" w:eastAsia="ＭＳ Ｐ明朝" w:hAnsi="ＭＳ Ｐ明朝"/>
                <w:w w:val="120"/>
                <w:sz w:val="13"/>
                <w:szCs w:val="13"/>
              </w:rPr>
            </w:pPr>
            <w:r w:rsidRPr="00D92188">
              <w:rPr>
                <w:rFonts w:ascii="ＭＳ Ｐ明朝" w:eastAsia="ＭＳ Ｐ明朝" w:hAnsi="ＭＳ Ｐ明朝" w:hint="eastAsia"/>
                <w:w w:val="120"/>
                <w:sz w:val="13"/>
                <w:szCs w:val="13"/>
              </w:rPr>
              <w:t>11</w:t>
            </w:r>
            <w:r w:rsidR="00495E67" w:rsidRPr="00D92188">
              <w:rPr>
                <w:rFonts w:ascii="ＭＳ Ｐ明朝" w:eastAsia="ＭＳ Ｐ明朝" w:hAnsi="ＭＳ Ｐ明朝" w:hint="eastAsia"/>
                <w:w w:val="120"/>
                <w:sz w:val="13"/>
                <w:szCs w:val="13"/>
              </w:rPr>
              <w:t>5万円超</w:t>
            </w:r>
            <w:r w:rsidRPr="00D92188">
              <w:rPr>
                <w:rFonts w:ascii="ＭＳ Ｐ明朝" w:eastAsia="ＭＳ Ｐ明朝" w:hAnsi="ＭＳ Ｐ明朝" w:hint="eastAsia"/>
                <w:w w:val="120"/>
                <w:sz w:val="13"/>
                <w:szCs w:val="13"/>
              </w:rPr>
              <w:t>120</w:t>
            </w:r>
            <w:r w:rsidR="00495E67" w:rsidRPr="00D92188">
              <w:rPr>
                <w:rFonts w:ascii="ＭＳ Ｐ明朝" w:eastAsia="ＭＳ Ｐ明朝" w:hAnsi="ＭＳ Ｐ明朝" w:hint="eastAsia"/>
                <w:w w:val="120"/>
                <w:sz w:val="13"/>
                <w:szCs w:val="13"/>
              </w:rPr>
              <w:t>万円以下</w:t>
            </w:r>
          </w:p>
        </w:tc>
        <w:tc>
          <w:tcPr>
            <w:tcW w:w="1415" w:type="dxa"/>
            <w:gridSpan w:val="2"/>
          </w:tcPr>
          <w:p w14:paraId="232FF53C"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１６万円</w:t>
            </w:r>
          </w:p>
        </w:tc>
        <w:tc>
          <w:tcPr>
            <w:tcW w:w="1557" w:type="dxa"/>
            <w:gridSpan w:val="3"/>
          </w:tcPr>
          <w:p w14:paraId="01DFBB91"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１１万円</w:t>
            </w:r>
          </w:p>
        </w:tc>
        <w:tc>
          <w:tcPr>
            <w:tcW w:w="1417" w:type="dxa"/>
          </w:tcPr>
          <w:p w14:paraId="7F2B6910"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６万円</w:t>
            </w:r>
          </w:p>
        </w:tc>
      </w:tr>
      <w:tr w:rsidR="00495E67" w:rsidRPr="00D92188" w14:paraId="74B51E0F" w14:textId="77777777" w:rsidTr="0089364D">
        <w:trPr>
          <w:trHeight w:val="170"/>
        </w:trPr>
        <w:tc>
          <w:tcPr>
            <w:tcW w:w="1273" w:type="dxa"/>
            <w:gridSpan w:val="2"/>
            <w:tcBorders>
              <w:top w:val="nil"/>
              <w:bottom w:val="nil"/>
            </w:tcBorders>
          </w:tcPr>
          <w:p w14:paraId="737B571C"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1557" w:type="dxa"/>
            <w:gridSpan w:val="5"/>
          </w:tcPr>
          <w:p w14:paraId="5DC9CDE6" w14:textId="77777777" w:rsidR="00495E67" w:rsidRPr="00D92188" w:rsidRDefault="00264F0B" w:rsidP="00495E67">
            <w:pPr>
              <w:spacing w:line="160" w:lineRule="exact"/>
              <w:jc w:val="center"/>
              <w:rPr>
                <w:rFonts w:ascii="ＭＳ Ｐ明朝" w:eastAsia="ＭＳ Ｐ明朝" w:hAnsi="ＭＳ Ｐ明朝"/>
                <w:w w:val="120"/>
                <w:sz w:val="13"/>
                <w:szCs w:val="13"/>
              </w:rPr>
            </w:pPr>
            <w:r w:rsidRPr="00D92188">
              <w:rPr>
                <w:rFonts w:ascii="ＭＳ Ｐ明朝" w:eastAsia="ＭＳ Ｐ明朝" w:hAnsi="ＭＳ Ｐ明朝" w:hint="eastAsia"/>
                <w:w w:val="120"/>
                <w:sz w:val="13"/>
                <w:szCs w:val="13"/>
              </w:rPr>
              <w:t>120</w:t>
            </w:r>
            <w:r w:rsidR="00495E67" w:rsidRPr="00D92188">
              <w:rPr>
                <w:rFonts w:ascii="ＭＳ Ｐ明朝" w:eastAsia="ＭＳ Ｐ明朝" w:hAnsi="ＭＳ Ｐ明朝" w:hint="eastAsia"/>
                <w:w w:val="120"/>
                <w:sz w:val="13"/>
                <w:szCs w:val="13"/>
              </w:rPr>
              <w:t>万円超</w:t>
            </w:r>
            <w:r w:rsidRPr="00D92188">
              <w:rPr>
                <w:rFonts w:ascii="ＭＳ Ｐ明朝" w:eastAsia="ＭＳ Ｐ明朝" w:hAnsi="ＭＳ Ｐ明朝" w:hint="eastAsia"/>
                <w:w w:val="120"/>
                <w:sz w:val="13"/>
                <w:szCs w:val="13"/>
              </w:rPr>
              <w:t>125</w:t>
            </w:r>
            <w:r w:rsidR="00495E67" w:rsidRPr="00D92188">
              <w:rPr>
                <w:rFonts w:ascii="ＭＳ Ｐ明朝" w:eastAsia="ＭＳ Ｐ明朝" w:hAnsi="ＭＳ Ｐ明朝" w:hint="eastAsia"/>
                <w:w w:val="120"/>
                <w:sz w:val="13"/>
                <w:szCs w:val="13"/>
              </w:rPr>
              <w:t>万円以下</w:t>
            </w:r>
          </w:p>
        </w:tc>
        <w:tc>
          <w:tcPr>
            <w:tcW w:w="1415" w:type="dxa"/>
            <w:gridSpan w:val="2"/>
          </w:tcPr>
          <w:p w14:paraId="21ECCCCB"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１１万円</w:t>
            </w:r>
          </w:p>
        </w:tc>
        <w:tc>
          <w:tcPr>
            <w:tcW w:w="1557" w:type="dxa"/>
            <w:gridSpan w:val="3"/>
          </w:tcPr>
          <w:p w14:paraId="1479523A"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８万円</w:t>
            </w:r>
          </w:p>
        </w:tc>
        <w:tc>
          <w:tcPr>
            <w:tcW w:w="1417" w:type="dxa"/>
          </w:tcPr>
          <w:p w14:paraId="0D5443AE"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４万円</w:t>
            </w:r>
          </w:p>
        </w:tc>
      </w:tr>
      <w:tr w:rsidR="00495E67" w:rsidRPr="00D92188" w14:paraId="30A75A5B" w14:textId="77777777" w:rsidTr="0089364D">
        <w:trPr>
          <w:trHeight w:val="170"/>
        </w:trPr>
        <w:tc>
          <w:tcPr>
            <w:tcW w:w="1273" w:type="dxa"/>
            <w:gridSpan w:val="2"/>
            <w:tcBorders>
              <w:top w:val="nil"/>
              <w:bottom w:val="nil"/>
            </w:tcBorders>
          </w:tcPr>
          <w:p w14:paraId="634F19F6"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1557" w:type="dxa"/>
            <w:gridSpan w:val="5"/>
          </w:tcPr>
          <w:p w14:paraId="6CA3DD96" w14:textId="77777777" w:rsidR="00495E67" w:rsidRPr="00D92188" w:rsidRDefault="00264F0B" w:rsidP="00495E67">
            <w:pPr>
              <w:spacing w:line="160" w:lineRule="exact"/>
              <w:jc w:val="center"/>
              <w:rPr>
                <w:rFonts w:ascii="ＭＳ Ｐ明朝" w:eastAsia="ＭＳ Ｐ明朝" w:hAnsi="ＭＳ Ｐ明朝"/>
                <w:w w:val="120"/>
                <w:sz w:val="13"/>
                <w:szCs w:val="13"/>
              </w:rPr>
            </w:pPr>
            <w:r w:rsidRPr="00D92188">
              <w:rPr>
                <w:rFonts w:ascii="ＭＳ Ｐ明朝" w:eastAsia="ＭＳ Ｐ明朝" w:hAnsi="ＭＳ Ｐ明朝" w:hint="eastAsia"/>
                <w:w w:val="120"/>
                <w:sz w:val="13"/>
                <w:szCs w:val="13"/>
              </w:rPr>
              <w:t>12</w:t>
            </w:r>
            <w:r w:rsidR="00495E67" w:rsidRPr="00D92188">
              <w:rPr>
                <w:rFonts w:ascii="ＭＳ Ｐ明朝" w:eastAsia="ＭＳ Ｐ明朝" w:hAnsi="ＭＳ Ｐ明朝" w:hint="eastAsia"/>
                <w:w w:val="120"/>
                <w:sz w:val="13"/>
                <w:szCs w:val="13"/>
              </w:rPr>
              <w:t>5万円超</w:t>
            </w:r>
            <w:r w:rsidRPr="00D92188">
              <w:rPr>
                <w:rFonts w:ascii="ＭＳ Ｐ明朝" w:eastAsia="ＭＳ Ｐ明朝" w:hAnsi="ＭＳ Ｐ明朝" w:hint="eastAsia"/>
                <w:w w:val="120"/>
                <w:sz w:val="13"/>
                <w:szCs w:val="13"/>
              </w:rPr>
              <w:t>130</w:t>
            </w:r>
            <w:r w:rsidR="00495E67" w:rsidRPr="00D92188">
              <w:rPr>
                <w:rFonts w:ascii="ＭＳ Ｐ明朝" w:eastAsia="ＭＳ Ｐ明朝" w:hAnsi="ＭＳ Ｐ明朝" w:hint="eastAsia"/>
                <w:w w:val="120"/>
                <w:sz w:val="13"/>
                <w:szCs w:val="13"/>
              </w:rPr>
              <w:t>万円以下</w:t>
            </w:r>
          </w:p>
        </w:tc>
        <w:tc>
          <w:tcPr>
            <w:tcW w:w="1415" w:type="dxa"/>
            <w:gridSpan w:val="2"/>
          </w:tcPr>
          <w:p w14:paraId="6578C0EC" w14:textId="7C590591" w:rsidR="00495E67" w:rsidRPr="00D92188" w:rsidRDefault="001B7BD6" w:rsidP="00495E67">
            <w:pPr>
              <w:spacing w:line="160" w:lineRule="exact"/>
              <w:jc w:val="center"/>
              <w:rPr>
                <w:rFonts w:ascii="ＭＳ Ｐ明朝" w:eastAsia="ＭＳ Ｐ明朝" w:hAnsi="ＭＳ Ｐ明朝"/>
                <w:w w:val="120"/>
                <w:sz w:val="14"/>
                <w:szCs w:val="14"/>
              </w:rPr>
            </w:pPr>
            <w:r>
              <w:rPr>
                <w:rFonts w:ascii="ＭＳ Ｐ明朝" w:eastAsia="ＭＳ Ｐ明朝" w:hAnsi="ＭＳ Ｐ明朝" w:hint="eastAsia"/>
                <w:w w:val="120"/>
                <w:sz w:val="14"/>
                <w:szCs w:val="14"/>
              </w:rPr>
              <w:t>６</w:t>
            </w:r>
            <w:r w:rsidR="00495E67" w:rsidRPr="00D92188">
              <w:rPr>
                <w:rFonts w:ascii="ＭＳ Ｐ明朝" w:eastAsia="ＭＳ Ｐ明朝" w:hAnsi="ＭＳ Ｐ明朝" w:hint="eastAsia"/>
                <w:w w:val="120"/>
                <w:sz w:val="14"/>
                <w:szCs w:val="14"/>
              </w:rPr>
              <w:t>万円</w:t>
            </w:r>
          </w:p>
        </w:tc>
        <w:tc>
          <w:tcPr>
            <w:tcW w:w="1557" w:type="dxa"/>
            <w:gridSpan w:val="3"/>
          </w:tcPr>
          <w:p w14:paraId="648DFA45"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４万円</w:t>
            </w:r>
          </w:p>
        </w:tc>
        <w:tc>
          <w:tcPr>
            <w:tcW w:w="1417" w:type="dxa"/>
          </w:tcPr>
          <w:p w14:paraId="35C70F6B"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２万円</w:t>
            </w:r>
          </w:p>
        </w:tc>
      </w:tr>
      <w:tr w:rsidR="00495E67" w:rsidRPr="00D92188" w14:paraId="4065B077" w14:textId="77777777" w:rsidTr="0089364D">
        <w:trPr>
          <w:trHeight w:val="170"/>
        </w:trPr>
        <w:tc>
          <w:tcPr>
            <w:tcW w:w="1273" w:type="dxa"/>
            <w:gridSpan w:val="2"/>
            <w:tcBorders>
              <w:top w:val="nil"/>
              <w:bottom w:val="single" w:sz="4" w:space="0" w:color="auto"/>
            </w:tcBorders>
          </w:tcPr>
          <w:p w14:paraId="1F4230C6" w14:textId="77777777" w:rsidR="00495E67" w:rsidRPr="00D92188" w:rsidRDefault="00495E67" w:rsidP="00495E67">
            <w:pPr>
              <w:spacing w:line="160" w:lineRule="exact"/>
              <w:jc w:val="center"/>
              <w:rPr>
                <w:rFonts w:ascii="ＭＳ Ｐ明朝" w:eastAsia="ＭＳ Ｐ明朝" w:hAnsi="ＭＳ Ｐ明朝"/>
                <w:w w:val="120"/>
                <w:sz w:val="14"/>
                <w:szCs w:val="14"/>
              </w:rPr>
            </w:pPr>
          </w:p>
        </w:tc>
        <w:tc>
          <w:tcPr>
            <w:tcW w:w="1557" w:type="dxa"/>
            <w:gridSpan w:val="5"/>
          </w:tcPr>
          <w:p w14:paraId="4955DBFE" w14:textId="77777777" w:rsidR="00495E67" w:rsidRPr="00D92188" w:rsidRDefault="00264F0B" w:rsidP="00495E67">
            <w:pPr>
              <w:spacing w:line="160" w:lineRule="exact"/>
              <w:jc w:val="center"/>
              <w:rPr>
                <w:rFonts w:ascii="ＭＳ Ｐ明朝" w:eastAsia="ＭＳ Ｐ明朝" w:hAnsi="ＭＳ Ｐ明朝"/>
                <w:w w:val="120"/>
                <w:sz w:val="13"/>
                <w:szCs w:val="13"/>
              </w:rPr>
            </w:pPr>
            <w:r w:rsidRPr="00D92188">
              <w:rPr>
                <w:rFonts w:ascii="ＭＳ Ｐ明朝" w:eastAsia="ＭＳ Ｐ明朝" w:hAnsi="ＭＳ Ｐ明朝" w:hint="eastAsia"/>
                <w:w w:val="120"/>
                <w:sz w:val="13"/>
                <w:szCs w:val="13"/>
              </w:rPr>
              <w:t>130</w:t>
            </w:r>
            <w:r w:rsidR="00495E67" w:rsidRPr="00D92188">
              <w:rPr>
                <w:rFonts w:ascii="ＭＳ Ｐ明朝" w:eastAsia="ＭＳ Ｐ明朝" w:hAnsi="ＭＳ Ｐ明朝" w:hint="eastAsia"/>
                <w:w w:val="120"/>
                <w:sz w:val="13"/>
                <w:szCs w:val="13"/>
              </w:rPr>
              <w:t>万円超</w:t>
            </w:r>
            <w:r w:rsidRPr="00D92188">
              <w:rPr>
                <w:rFonts w:ascii="ＭＳ Ｐ明朝" w:eastAsia="ＭＳ Ｐ明朝" w:hAnsi="ＭＳ Ｐ明朝" w:hint="eastAsia"/>
                <w:w w:val="120"/>
                <w:sz w:val="13"/>
                <w:szCs w:val="13"/>
              </w:rPr>
              <w:t>133</w:t>
            </w:r>
            <w:r w:rsidR="00495E67" w:rsidRPr="00D92188">
              <w:rPr>
                <w:rFonts w:ascii="ＭＳ Ｐ明朝" w:eastAsia="ＭＳ Ｐ明朝" w:hAnsi="ＭＳ Ｐ明朝" w:hint="eastAsia"/>
                <w:w w:val="120"/>
                <w:sz w:val="13"/>
                <w:szCs w:val="13"/>
              </w:rPr>
              <w:t>万円以下</w:t>
            </w:r>
          </w:p>
        </w:tc>
        <w:tc>
          <w:tcPr>
            <w:tcW w:w="1415" w:type="dxa"/>
            <w:gridSpan w:val="2"/>
          </w:tcPr>
          <w:p w14:paraId="7DE584B9"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３万円</w:t>
            </w:r>
          </w:p>
        </w:tc>
        <w:tc>
          <w:tcPr>
            <w:tcW w:w="1557" w:type="dxa"/>
            <w:gridSpan w:val="3"/>
          </w:tcPr>
          <w:p w14:paraId="6921AB29" w14:textId="35ABA0C0" w:rsidR="00495E67" w:rsidRPr="00D92188" w:rsidRDefault="001B7BD6" w:rsidP="00495E67">
            <w:pPr>
              <w:spacing w:line="160" w:lineRule="exact"/>
              <w:jc w:val="center"/>
              <w:rPr>
                <w:rFonts w:ascii="ＭＳ Ｐ明朝" w:eastAsia="ＭＳ Ｐ明朝" w:hAnsi="ＭＳ Ｐ明朝"/>
                <w:w w:val="120"/>
                <w:sz w:val="14"/>
                <w:szCs w:val="14"/>
              </w:rPr>
            </w:pPr>
            <w:r>
              <w:rPr>
                <w:rFonts w:ascii="ＭＳ Ｐ明朝" w:eastAsia="ＭＳ Ｐ明朝" w:hAnsi="ＭＳ Ｐ明朝" w:hint="eastAsia"/>
                <w:w w:val="120"/>
                <w:sz w:val="14"/>
                <w:szCs w:val="14"/>
              </w:rPr>
              <w:t>２</w:t>
            </w:r>
            <w:r w:rsidR="00495E67" w:rsidRPr="00D92188">
              <w:rPr>
                <w:rFonts w:ascii="ＭＳ Ｐ明朝" w:eastAsia="ＭＳ Ｐ明朝" w:hAnsi="ＭＳ Ｐ明朝" w:hint="eastAsia"/>
                <w:w w:val="120"/>
                <w:sz w:val="14"/>
                <w:szCs w:val="14"/>
              </w:rPr>
              <w:t>万円</w:t>
            </w:r>
          </w:p>
        </w:tc>
        <w:tc>
          <w:tcPr>
            <w:tcW w:w="1417" w:type="dxa"/>
          </w:tcPr>
          <w:p w14:paraId="4BB02AC5" w14:textId="77777777" w:rsidR="00495E67" w:rsidRPr="00D92188" w:rsidRDefault="00495E67" w:rsidP="00495E67">
            <w:pPr>
              <w:spacing w:line="16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１万円</w:t>
            </w:r>
          </w:p>
        </w:tc>
      </w:tr>
    </w:tbl>
    <w:p w14:paraId="182FAA76" w14:textId="77777777" w:rsidR="00772A81" w:rsidRPr="00D92188" w:rsidRDefault="00772A81" w:rsidP="00772A81">
      <w:pPr>
        <w:jc w:val="left"/>
      </w:pPr>
    </w:p>
    <w:p w14:paraId="77AB338D" w14:textId="77777777" w:rsidR="0046456A" w:rsidRPr="00D92188" w:rsidRDefault="0046456A" w:rsidP="004A50DE">
      <w:pPr>
        <w:jc w:val="left"/>
      </w:pPr>
      <w:r w:rsidRPr="00D92188">
        <w:rPr>
          <w:rFonts w:hint="eastAsia"/>
        </w:rPr>
        <w:t>②　所得割税率（総合課税分）</w:t>
      </w:r>
    </w:p>
    <w:tbl>
      <w:tblPr>
        <w:tblStyle w:val="a6"/>
        <w:tblW w:w="0" w:type="auto"/>
        <w:tblCellMar>
          <w:left w:w="28" w:type="dxa"/>
          <w:right w:w="28" w:type="dxa"/>
        </w:tblCellMar>
        <w:tblLook w:val="04A0" w:firstRow="1" w:lastRow="0" w:firstColumn="1" w:lastColumn="0" w:noHBand="0" w:noVBand="1"/>
      </w:tblPr>
      <w:tblGrid>
        <w:gridCol w:w="3531"/>
        <w:gridCol w:w="3531"/>
      </w:tblGrid>
      <w:tr w:rsidR="0046456A" w:rsidRPr="00D92188" w14:paraId="12F82A6E" w14:textId="77777777" w:rsidTr="0046456A">
        <w:tc>
          <w:tcPr>
            <w:tcW w:w="3531" w:type="dxa"/>
          </w:tcPr>
          <w:p w14:paraId="7DE59B62" w14:textId="77777777" w:rsidR="0046456A" w:rsidRPr="00D92188" w:rsidRDefault="0046456A" w:rsidP="0046456A">
            <w:pPr>
              <w:spacing w:line="200" w:lineRule="exact"/>
              <w:jc w:val="center"/>
              <w:rPr>
                <w:sz w:val="18"/>
                <w:szCs w:val="18"/>
              </w:rPr>
            </w:pPr>
            <w:r w:rsidRPr="00D92188">
              <w:rPr>
                <w:rFonts w:hint="eastAsia"/>
                <w:sz w:val="18"/>
                <w:szCs w:val="18"/>
              </w:rPr>
              <w:t>市民税</w:t>
            </w:r>
          </w:p>
        </w:tc>
        <w:tc>
          <w:tcPr>
            <w:tcW w:w="3531" w:type="dxa"/>
          </w:tcPr>
          <w:p w14:paraId="6C8705D8" w14:textId="77777777" w:rsidR="0046456A" w:rsidRPr="00D92188" w:rsidRDefault="0046456A" w:rsidP="0046456A">
            <w:pPr>
              <w:spacing w:line="200" w:lineRule="exact"/>
              <w:jc w:val="center"/>
              <w:rPr>
                <w:sz w:val="18"/>
                <w:szCs w:val="18"/>
              </w:rPr>
            </w:pPr>
            <w:r w:rsidRPr="00D92188">
              <w:rPr>
                <w:rFonts w:hint="eastAsia"/>
                <w:sz w:val="18"/>
                <w:szCs w:val="18"/>
              </w:rPr>
              <w:t>県民税</w:t>
            </w:r>
          </w:p>
        </w:tc>
      </w:tr>
      <w:tr w:rsidR="0046456A" w:rsidRPr="00D92188" w14:paraId="7C7105A7" w14:textId="77777777" w:rsidTr="0046456A">
        <w:tc>
          <w:tcPr>
            <w:tcW w:w="3531" w:type="dxa"/>
          </w:tcPr>
          <w:p w14:paraId="55807448" w14:textId="77777777" w:rsidR="0046456A" w:rsidRPr="00D92188" w:rsidRDefault="0046456A" w:rsidP="0046456A">
            <w:pPr>
              <w:spacing w:line="200" w:lineRule="exact"/>
              <w:jc w:val="center"/>
              <w:rPr>
                <w:sz w:val="18"/>
                <w:szCs w:val="18"/>
              </w:rPr>
            </w:pPr>
            <w:r w:rsidRPr="00D92188">
              <w:rPr>
                <w:rFonts w:hint="eastAsia"/>
                <w:sz w:val="18"/>
                <w:szCs w:val="18"/>
              </w:rPr>
              <w:t>６％</w:t>
            </w:r>
          </w:p>
        </w:tc>
        <w:tc>
          <w:tcPr>
            <w:tcW w:w="3531" w:type="dxa"/>
          </w:tcPr>
          <w:p w14:paraId="3BF9E272" w14:textId="77777777" w:rsidR="0046456A" w:rsidRPr="00D92188" w:rsidRDefault="0046456A" w:rsidP="0046456A">
            <w:pPr>
              <w:spacing w:line="200" w:lineRule="exact"/>
              <w:jc w:val="center"/>
              <w:rPr>
                <w:sz w:val="18"/>
                <w:szCs w:val="18"/>
              </w:rPr>
            </w:pPr>
            <w:r w:rsidRPr="00D92188">
              <w:rPr>
                <w:rFonts w:hint="eastAsia"/>
                <w:sz w:val="18"/>
                <w:szCs w:val="18"/>
              </w:rPr>
              <w:t>４％</w:t>
            </w:r>
          </w:p>
        </w:tc>
      </w:tr>
    </w:tbl>
    <w:p w14:paraId="16F2DA7F" w14:textId="77777777" w:rsidR="00165CA7" w:rsidRPr="00D92188" w:rsidRDefault="0046456A" w:rsidP="004A50DE">
      <w:pPr>
        <w:jc w:val="left"/>
      </w:pPr>
      <w:r w:rsidRPr="00D92188">
        <w:rPr>
          <w:rFonts w:hint="eastAsia"/>
        </w:rPr>
        <w:t>③</w:t>
      </w:r>
      <w:r w:rsidR="00076E89" w:rsidRPr="00D92188">
        <w:rPr>
          <w:rFonts w:hint="eastAsia"/>
        </w:rPr>
        <w:t xml:space="preserve">　税額控除</w:t>
      </w:r>
    </w:p>
    <w:p w14:paraId="7DB4F34E" w14:textId="77777777" w:rsidR="00817C0C" w:rsidRPr="00D92188" w:rsidRDefault="00076E89" w:rsidP="004A50DE">
      <w:pPr>
        <w:jc w:val="left"/>
      </w:pPr>
      <w:r w:rsidRPr="00D92188">
        <w:rPr>
          <w:rFonts w:hint="eastAsia"/>
        </w:rPr>
        <w:t xml:space="preserve">　＜調整控除＞</w:t>
      </w:r>
    </w:p>
    <w:tbl>
      <w:tblPr>
        <w:tblStyle w:val="a6"/>
        <w:tblW w:w="0" w:type="auto"/>
        <w:tblCellMar>
          <w:left w:w="0" w:type="dxa"/>
          <w:right w:w="0" w:type="dxa"/>
        </w:tblCellMar>
        <w:tblLook w:val="04A0" w:firstRow="1" w:lastRow="0" w:firstColumn="1" w:lastColumn="0" w:noHBand="0" w:noVBand="1"/>
      </w:tblPr>
      <w:tblGrid>
        <w:gridCol w:w="1129"/>
        <w:gridCol w:w="1129"/>
        <w:gridCol w:w="1130"/>
        <w:gridCol w:w="303"/>
        <w:gridCol w:w="827"/>
        <w:gridCol w:w="732"/>
        <w:gridCol w:w="398"/>
        <w:gridCol w:w="1130"/>
      </w:tblGrid>
      <w:tr w:rsidR="00076E89" w:rsidRPr="00D92188" w14:paraId="50E14F92" w14:textId="77777777" w:rsidTr="00F26DEE">
        <w:trPr>
          <w:trHeight w:val="1625"/>
        </w:trPr>
        <w:tc>
          <w:tcPr>
            <w:tcW w:w="6778" w:type="dxa"/>
            <w:gridSpan w:val="8"/>
          </w:tcPr>
          <w:p w14:paraId="21E6E7E1" w14:textId="77777777" w:rsidR="00CD7F80" w:rsidRPr="00D92188" w:rsidRDefault="00CD7F80" w:rsidP="00154A8F">
            <w:pPr>
              <w:spacing w:line="180" w:lineRule="exact"/>
              <w:jc w:val="left"/>
              <w:rPr>
                <w:rFonts w:ascii="ＭＳ Ｐ明朝" w:eastAsia="ＭＳ Ｐ明朝" w:hAnsi="ＭＳ Ｐ明朝"/>
                <w:sz w:val="14"/>
                <w:szCs w:val="14"/>
              </w:rPr>
            </w:pPr>
            <w:r w:rsidRPr="00D92188">
              <w:rPr>
                <w:rFonts w:ascii="ＭＳ Ｐ明朝" w:eastAsia="ＭＳ Ｐ明朝" w:hAnsi="ＭＳ Ｐ明朝" w:hint="eastAsia"/>
                <w:sz w:val="14"/>
                <w:szCs w:val="14"/>
              </w:rPr>
              <w:t xml:space="preserve">　　納税者本人の合計所得金額が２，５００万円以下の場合、下記の区分に応じた金額</w:t>
            </w:r>
          </w:p>
          <w:p w14:paraId="325A75FC" w14:textId="77777777" w:rsidR="00076E89" w:rsidRPr="00D92188" w:rsidRDefault="00076E89" w:rsidP="00154A8F">
            <w:pPr>
              <w:spacing w:line="180" w:lineRule="exact"/>
              <w:jc w:val="left"/>
              <w:rPr>
                <w:rFonts w:ascii="ＭＳ Ｐ明朝" w:eastAsia="ＭＳ Ｐ明朝" w:hAnsi="ＭＳ Ｐ明朝"/>
                <w:sz w:val="14"/>
                <w:szCs w:val="14"/>
              </w:rPr>
            </w:pPr>
            <w:r w:rsidRPr="00D92188">
              <w:rPr>
                <w:rFonts w:ascii="ＭＳ Ｐ明朝" w:eastAsia="ＭＳ Ｐ明朝" w:hAnsi="ＭＳ Ｐ明朝" w:hint="eastAsia"/>
                <w:sz w:val="14"/>
                <w:szCs w:val="14"/>
              </w:rPr>
              <w:t>ア　合計課税所得金額が２００万円以下の者</w:t>
            </w:r>
          </w:p>
          <w:p w14:paraId="536D16D1" w14:textId="77777777" w:rsidR="00076E89" w:rsidRPr="00D92188" w:rsidRDefault="00CD7F80" w:rsidP="00154A8F">
            <w:pPr>
              <w:spacing w:line="180" w:lineRule="exact"/>
              <w:jc w:val="left"/>
              <w:rPr>
                <w:rFonts w:ascii="ＭＳ Ｐ明朝" w:eastAsia="ＭＳ Ｐ明朝" w:hAnsi="ＭＳ Ｐ明朝"/>
                <w:sz w:val="14"/>
                <w:szCs w:val="14"/>
              </w:rPr>
            </w:pPr>
            <w:r w:rsidRPr="00D92188">
              <w:rPr>
                <w:rFonts w:ascii="ＭＳ Ｐ明朝" w:eastAsia="ＭＳ Ｐ明朝" w:hAnsi="ＭＳ Ｐ明朝" w:hint="eastAsia"/>
                <w:sz w:val="14"/>
                <w:szCs w:val="14"/>
              </w:rPr>
              <w:t xml:space="preserve">　次の①と②のいずれか少ない額の５％（道府県民税２％、市町村民税３</w:t>
            </w:r>
            <w:r w:rsidR="00076E89" w:rsidRPr="00D92188">
              <w:rPr>
                <w:rFonts w:ascii="ＭＳ Ｐ明朝" w:eastAsia="ＭＳ Ｐ明朝" w:hAnsi="ＭＳ Ｐ明朝" w:hint="eastAsia"/>
                <w:sz w:val="14"/>
                <w:szCs w:val="14"/>
              </w:rPr>
              <w:t>％）に相当する金額</w:t>
            </w:r>
          </w:p>
          <w:p w14:paraId="1B113AB4" w14:textId="77777777" w:rsidR="00076E89" w:rsidRPr="00D92188" w:rsidRDefault="00076E89" w:rsidP="00154A8F">
            <w:pPr>
              <w:spacing w:line="180" w:lineRule="exact"/>
              <w:ind w:left="121" w:hangingChars="100" w:hanging="121"/>
              <w:jc w:val="left"/>
              <w:rPr>
                <w:rFonts w:ascii="ＭＳ Ｐ明朝" w:eastAsia="ＭＳ Ｐ明朝" w:hAnsi="ＭＳ Ｐ明朝"/>
                <w:sz w:val="14"/>
                <w:szCs w:val="14"/>
              </w:rPr>
            </w:pPr>
            <w:r w:rsidRPr="00D92188">
              <w:rPr>
                <w:rFonts w:ascii="ＭＳ Ｐ明朝" w:eastAsia="ＭＳ Ｐ明朝" w:hAnsi="ＭＳ Ｐ明朝" w:hint="eastAsia"/>
                <w:sz w:val="14"/>
                <w:szCs w:val="14"/>
              </w:rPr>
              <w:t xml:space="preserve">　①　下表</w:t>
            </w:r>
            <w:r w:rsidR="00CD7F80" w:rsidRPr="00D92188">
              <w:rPr>
                <w:rFonts w:ascii="ＭＳ Ｐ明朝" w:eastAsia="ＭＳ Ｐ明朝" w:hAnsi="ＭＳ Ｐ明朝" w:hint="eastAsia"/>
                <w:sz w:val="14"/>
                <w:szCs w:val="14"/>
              </w:rPr>
              <w:t>の人的控除の種類欄に掲げる控除の適用がある場合においては、同表</w:t>
            </w:r>
            <w:r w:rsidRPr="00D92188">
              <w:rPr>
                <w:rFonts w:ascii="ＭＳ Ｐ明朝" w:eastAsia="ＭＳ Ｐ明朝" w:hAnsi="ＭＳ Ｐ明朝" w:hint="eastAsia"/>
                <w:sz w:val="14"/>
                <w:szCs w:val="14"/>
              </w:rPr>
              <w:t>金額欄に掲げる金額を合算した金額</w:t>
            </w:r>
          </w:p>
          <w:p w14:paraId="7F05B8A5" w14:textId="77777777" w:rsidR="00076E89" w:rsidRPr="00D92188" w:rsidRDefault="00076E89" w:rsidP="00154A8F">
            <w:pPr>
              <w:spacing w:line="180" w:lineRule="exact"/>
              <w:ind w:left="121" w:hangingChars="100" w:hanging="121"/>
              <w:jc w:val="left"/>
              <w:rPr>
                <w:rFonts w:ascii="ＭＳ Ｐ明朝" w:eastAsia="ＭＳ Ｐ明朝" w:hAnsi="ＭＳ Ｐ明朝"/>
                <w:sz w:val="14"/>
                <w:szCs w:val="14"/>
              </w:rPr>
            </w:pPr>
            <w:r w:rsidRPr="00D92188">
              <w:rPr>
                <w:rFonts w:ascii="ＭＳ Ｐ明朝" w:eastAsia="ＭＳ Ｐ明朝" w:hAnsi="ＭＳ Ｐ明朝" w:hint="eastAsia"/>
                <w:sz w:val="14"/>
                <w:szCs w:val="14"/>
              </w:rPr>
              <w:t xml:space="preserve">　②　合計課税所得金額</w:t>
            </w:r>
          </w:p>
          <w:p w14:paraId="1989870F" w14:textId="77777777" w:rsidR="00076E89" w:rsidRPr="00D92188" w:rsidRDefault="00076E89" w:rsidP="00154A8F">
            <w:pPr>
              <w:spacing w:line="180" w:lineRule="exact"/>
              <w:ind w:left="121" w:hangingChars="100" w:hanging="121"/>
              <w:jc w:val="left"/>
              <w:rPr>
                <w:rFonts w:ascii="ＭＳ Ｐ明朝" w:eastAsia="ＭＳ Ｐ明朝" w:hAnsi="ＭＳ Ｐ明朝"/>
                <w:sz w:val="14"/>
                <w:szCs w:val="14"/>
              </w:rPr>
            </w:pPr>
            <w:r w:rsidRPr="00D92188">
              <w:rPr>
                <w:rFonts w:ascii="ＭＳ Ｐ明朝" w:eastAsia="ＭＳ Ｐ明朝" w:hAnsi="ＭＳ Ｐ明朝" w:hint="eastAsia"/>
                <w:sz w:val="14"/>
                <w:szCs w:val="14"/>
              </w:rPr>
              <w:t>イ　合計課税所得金額が２００万円超の者</w:t>
            </w:r>
          </w:p>
          <w:p w14:paraId="4C0EFA54" w14:textId="77777777" w:rsidR="00076E89" w:rsidRPr="00D92188" w:rsidRDefault="0065535B" w:rsidP="0065535B">
            <w:pPr>
              <w:spacing w:line="180" w:lineRule="exact"/>
              <w:ind w:firstLineChars="100" w:firstLine="121"/>
              <w:jc w:val="left"/>
              <w:rPr>
                <w:rFonts w:ascii="ＭＳ Ｐ明朝" w:eastAsia="ＭＳ Ｐ明朝" w:hAnsi="ＭＳ Ｐ明朝"/>
                <w:sz w:val="14"/>
                <w:szCs w:val="14"/>
              </w:rPr>
            </w:pPr>
            <w:r w:rsidRPr="00D92188">
              <w:rPr>
                <w:rFonts w:ascii="ＭＳ Ｐ明朝" w:eastAsia="ＭＳ Ｐ明朝" w:hAnsi="ＭＳ Ｐ明朝" w:hint="eastAsia"/>
                <w:sz w:val="14"/>
                <w:szCs w:val="14"/>
              </w:rPr>
              <w:t>①</w:t>
            </w:r>
            <w:r w:rsidR="00076E89" w:rsidRPr="00D92188">
              <w:rPr>
                <w:rFonts w:ascii="ＭＳ Ｐ明朝" w:eastAsia="ＭＳ Ｐ明朝" w:hAnsi="ＭＳ Ｐ明朝" w:hint="eastAsia"/>
                <w:sz w:val="14"/>
                <w:szCs w:val="14"/>
              </w:rPr>
              <w:t>の金額から②の金額を控除した金額（５万円を下回る場合は５万円）の５％（</w:t>
            </w:r>
            <w:r w:rsidR="00CD7F80" w:rsidRPr="00D92188">
              <w:rPr>
                <w:rFonts w:ascii="ＭＳ Ｐ明朝" w:eastAsia="ＭＳ Ｐ明朝" w:hAnsi="ＭＳ Ｐ明朝" w:hint="eastAsia"/>
                <w:sz w:val="14"/>
                <w:szCs w:val="14"/>
              </w:rPr>
              <w:t>道府県民税２％、市町村民税３％</w:t>
            </w:r>
            <w:r w:rsidR="00076E89" w:rsidRPr="00D92188">
              <w:rPr>
                <w:rFonts w:ascii="ＭＳ Ｐ明朝" w:eastAsia="ＭＳ Ｐ明朝" w:hAnsi="ＭＳ Ｐ明朝" w:hint="eastAsia"/>
                <w:sz w:val="14"/>
                <w:szCs w:val="14"/>
              </w:rPr>
              <w:t>）に相当する金額</w:t>
            </w:r>
          </w:p>
          <w:p w14:paraId="75A644F9" w14:textId="77777777" w:rsidR="0065535B" w:rsidRPr="00D92188" w:rsidRDefault="0065535B" w:rsidP="0065535B">
            <w:pPr>
              <w:spacing w:line="180" w:lineRule="exact"/>
              <w:ind w:firstLineChars="100" w:firstLine="121"/>
              <w:jc w:val="left"/>
              <w:rPr>
                <w:rFonts w:ascii="ＭＳ Ｐ明朝" w:eastAsia="ＭＳ Ｐ明朝" w:hAnsi="ＭＳ Ｐ明朝"/>
                <w:sz w:val="14"/>
                <w:szCs w:val="14"/>
              </w:rPr>
            </w:pPr>
            <w:r w:rsidRPr="00D92188">
              <w:rPr>
                <w:rFonts w:ascii="ＭＳ Ｐ明朝" w:eastAsia="ＭＳ Ｐ明朝" w:hAnsi="ＭＳ Ｐ明朝" w:hint="eastAsia"/>
                <w:sz w:val="14"/>
                <w:szCs w:val="14"/>
              </w:rPr>
              <w:t>①</w:t>
            </w:r>
            <w:r w:rsidR="00E567FF" w:rsidRPr="00D92188">
              <w:rPr>
                <w:rFonts w:ascii="ＭＳ Ｐ明朝" w:eastAsia="ＭＳ Ｐ明朝" w:hAnsi="ＭＳ Ｐ明朝" w:hint="eastAsia"/>
                <w:sz w:val="14"/>
                <w:szCs w:val="14"/>
              </w:rPr>
              <w:t xml:space="preserve">　</w:t>
            </w:r>
            <w:r w:rsidR="00EA7F38" w:rsidRPr="00D92188">
              <w:rPr>
                <w:rFonts w:ascii="ＭＳ Ｐ明朝" w:eastAsia="ＭＳ Ｐ明朝" w:hAnsi="ＭＳ Ｐ明朝" w:hint="eastAsia"/>
                <w:sz w:val="14"/>
                <w:szCs w:val="14"/>
              </w:rPr>
              <w:t>下表の</w:t>
            </w:r>
            <w:r w:rsidR="00E567FF" w:rsidRPr="00D92188">
              <w:rPr>
                <w:rFonts w:ascii="ＭＳ Ｐ明朝" w:eastAsia="ＭＳ Ｐ明朝" w:hAnsi="ＭＳ Ｐ明朝" w:hint="eastAsia"/>
                <w:sz w:val="14"/>
                <w:szCs w:val="14"/>
              </w:rPr>
              <w:t>控除の種類欄に掲げる控除の適用がある場合においては、同表</w:t>
            </w:r>
            <w:r w:rsidR="00EA7F38" w:rsidRPr="00D92188">
              <w:rPr>
                <w:rFonts w:ascii="ＭＳ Ｐ明朝" w:eastAsia="ＭＳ Ｐ明朝" w:hAnsi="ＭＳ Ｐ明朝" w:hint="eastAsia"/>
                <w:sz w:val="14"/>
                <w:szCs w:val="14"/>
              </w:rPr>
              <w:t>金額欄に掲げる金額を合算した金額</w:t>
            </w:r>
          </w:p>
          <w:p w14:paraId="06B10A35" w14:textId="77777777" w:rsidR="00EA7F38" w:rsidRPr="00D92188" w:rsidRDefault="0065535B" w:rsidP="0065535B">
            <w:pPr>
              <w:spacing w:line="180" w:lineRule="exact"/>
              <w:ind w:firstLineChars="100" w:firstLine="121"/>
              <w:jc w:val="left"/>
              <w:rPr>
                <w:rFonts w:ascii="ＭＳ Ｐ明朝" w:eastAsia="ＭＳ Ｐ明朝" w:hAnsi="ＭＳ Ｐ明朝"/>
                <w:sz w:val="14"/>
                <w:szCs w:val="14"/>
              </w:rPr>
            </w:pPr>
            <w:r w:rsidRPr="00D92188">
              <w:rPr>
                <w:rFonts w:ascii="ＭＳ Ｐ明朝" w:eastAsia="ＭＳ Ｐ明朝" w:hAnsi="ＭＳ Ｐ明朝" w:hint="eastAsia"/>
                <w:sz w:val="14"/>
                <w:szCs w:val="14"/>
              </w:rPr>
              <w:t>②</w:t>
            </w:r>
            <w:r w:rsidR="00EA7F38" w:rsidRPr="00D92188">
              <w:rPr>
                <w:rFonts w:ascii="ＭＳ Ｐ明朝" w:eastAsia="ＭＳ Ｐ明朝" w:hAnsi="ＭＳ Ｐ明朝" w:hint="eastAsia"/>
                <w:sz w:val="14"/>
                <w:szCs w:val="14"/>
              </w:rPr>
              <w:t xml:space="preserve">　合計課税所得金額から２００万円を控除した金額</w:t>
            </w:r>
          </w:p>
        </w:tc>
      </w:tr>
      <w:tr w:rsidR="00A06751" w:rsidRPr="00D92188" w14:paraId="4E260FD2" w14:textId="77777777" w:rsidTr="00F9377F">
        <w:tc>
          <w:tcPr>
            <w:tcW w:w="2258" w:type="dxa"/>
            <w:gridSpan w:val="2"/>
            <w:vAlign w:val="center"/>
          </w:tcPr>
          <w:p w14:paraId="6EB67658" w14:textId="77777777" w:rsidR="00A06751" w:rsidRPr="00D92188" w:rsidRDefault="00A06751" w:rsidP="00154A8F">
            <w:pPr>
              <w:spacing w:line="180" w:lineRule="exact"/>
              <w:jc w:val="center"/>
              <w:rPr>
                <w:rFonts w:ascii="ＭＳ Ｐ明朝" w:eastAsia="ＭＳ Ｐ明朝" w:hAnsi="ＭＳ Ｐ明朝"/>
                <w:sz w:val="14"/>
                <w:szCs w:val="14"/>
              </w:rPr>
            </w:pPr>
            <w:r w:rsidRPr="00D92188">
              <w:rPr>
                <w:rFonts w:ascii="ＭＳ Ｐ明朝" w:eastAsia="ＭＳ Ｐ明朝" w:hAnsi="ＭＳ Ｐ明朝" w:hint="eastAsia"/>
                <w:sz w:val="14"/>
                <w:szCs w:val="14"/>
              </w:rPr>
              <w:t>人的控除の種類</w:t>
            </w:r>
          </w:p>
        </w:tc>
        <w:tc>
          <w:tcPr>
            <w:tcW w:w="1130" w:type="dxa"/>
            <w:vAlign w:val="center"/>
          </w:tcPr>
          <w:p w14:paraId="68E6F3CB" w14:textId="77777777" w:rsidR="00A06751" w:rsidRPr="00D92188" w:rsidRDefault="00A06751" w:rsidP="00154A8F">
            <w:pPr>
              <w:spacing w:line="180" w:lineRule="exact"/>
              <w:jc w:val="center"/>
              <w:rPr>
                <w:rFonts w:ascii="ＭＳ Ｐ明朝" w:eastAsia="ＭＳ Ｐ明朝" w:hAnsi="ＭＳ Ｐ明朝"/>
                <w:sz w:val="14"/>
                <w:szCs w:val="14"/>
              </w:rPr>
            </w:pPr>
            <w:r w:rsidRPr="00D92188">
              <w:rPr>
                <w:rFonts w:ascii="ＭＳ Ｐ明朝" w:eastAsia="ＭＳ Ｐ明朝" w:hAnsi="ＭＳ Ｐ明朝" w:hint="eastAsia"/>
                <w:sz w:val="14"/>
                <w:szCs w:val="14"/>
              </w:rPr>
              <w:t>所得税との</w:t>
            </w:r>
          </w:p>
          <w:p w14:paraId="7F23AD40" w14:textId="77777777" w:rsidR="00A06751" w:rsidRPr="00D92188" w:rsidRDefault="00A06751" w:rsidP="00154A8F">
            <w:pPr>
              <w:spacing w:line="180" w:lineRule="exact"/>
              <w:jc w:val="center"/>
              <w:rPr>
                <w:rFonts w:ascii="ＭＳ Ｐ明朝" w:eastAsia="ＭＳ Ｐ明朝" w:hAnsi="ＭＳ Ｐ明朝"/>
                <w:sz w:val="14"/>
                <w:szCs w:val="14"/>
              </w:rPr>
            </w:pPr>
            <w:r w:rsidRPr="00D92188">
              <w:rPr>
                <w:rFonts w:ascii="ＭＳ Ｐ明朝" w:eastAsia="ＭＳ Ｐ明朝" w:hAnsi="ＭＳ Ｐ明朝" w:hint="eastAsia"/>
                <w:sz w:val="14"/>
                <w:szCs w:val="14"/>
              </w:rPr>
              <w:t>人的控除額の差</w:t>
            </w:r>
          </w:p>
        </w:tc>
        <w:tc>
          <w:tcPr>
            <w:tcW w:w="2260" w:type="dxa"/>
            <w:gridSpan w:val="4"/>
            <w:vAlign w:val="center"/>
          </w:tcPr>
          <w:p w14:paraId="16BA6FC8" w14:textId="77777777" w:rsidR="00A06751" w:rsidRPr="00D92188" w:rsidRDefault="00A06751" w:rsidP="00154A8F">
            <w:pPr>
              <w:spacing w:line="180" w:lineRule="exact"/>
              <w:jc w:val="center"/>
              <w:rPr>
                <w:rFonts w:ascii="ＭＳ Ｐ明朝" w:eastAsia="ＭＳ Ｐ明朝" w:hAnsi="ＭＳ Ｐ明朝"/>
                <w:sz w:val="14"/>
                <w:szCs w:val="14"/>
              </w:rPr>
            </w:pPr>
            <w:r w:rsidRPr="00D92188">
              <w:rPr>
                <w:rFonts w:ascii="ＭＳ Ｐ明朝" w:eastAsia="ＭＳ Ｐ明朝" w:hAnsi="ＭＳ Ｐ明朝" w:hint="eastAsia"/>
                <w:sz w:val="14"/>
                <w:szCs w:val="14"/>
              </w:rPr>
              <w:t>人的控除の種類</w:t>
            </w:r>
          </w:p>
        </w:tc>
        <w:tc>
          <w:tcPr>
            <w:tcW w:w="1130" w:type="dxa"/>
            <w:vAlign w:val="center"/>
          </w:tcPr>
          <w:p w14:paraId="095F0521" w14:textId="77777777" w:rsidR="00A06751" w:rsidRPr="00D92188" w:rsidRDefault="00A06751" w:rsidP="00154A8F">
            <w:pPr>
              <w:spacing w:line="180" w:lineRule="exact"/>
              <w:jc w:val="center"/>
              <w:rPr>
                <w:rFonts w:ascii="ＭＳ Ｐ明朝" w:eastAsia="ＭＳ Ｐ明朝" w:hAnsi="ＭＳ Ｐ明朝"/>
                <w:sz w:val="14"/>
                <w:szCs w:val="14"/>
              </w:rPr>
            </w:pPr>
            <w:r w:rsidRPr="00D92188">
              <w:rPr>
                <w:rFonts w:ascii="ＭＳ Ｐ明朝" w:eastAsia="ＭＳ Ｐ明朝" w:hAnsi="ＭＳ Ｐ明朝" w:hint="eastAsia"/>
                <w:sz w:val="14"/>
                <w:szCs w:val="14"/>
              </w:rPr>
              <w:t>所得税との</w:t>
            </w:r>
          </w:p>
          <w:p w14:paraId="1D5482AE" w14:textId="77777777" w:rsidR="00A06751" w:rsidRPr="00D92188" w:rsidRDefault="00A06751" w:rsidP="00154A8F">
            <w:pPr>
              <w:spacing w:line="180" w:lineRule="exact"/>
              <w:jc w:val="center"/>
              <w:rPr>
                <w:rFonts w:ascii="ＭＳ Ｐ明朝" w:eastAsia="ＭＳ Ｐ明朝" w:hAnsi="ＭＳ Ｐ明朝"/>
                <w:sz w:val="14"/>
                <w:szCs w:val="14"/>
              </w:rPr>
            </w:pPr>
            <w:r w:rsidRPr="00D92188">
              <w:rPr>
                <w:rFonts w:ascii="ＭＳ Ｐ明朝" w:eastAsia="ＭＳ Ｐ明朝" w:hAnsi="ＭＳ Ｐ明朝" w:hint="eastAsia"/>
                <w:sz w:val="14"/>
                <w:szCs w:val="14"/>
              </w:rPr>
              <w:t>人的控除額の差</w:t>
            </w:r>
          </w:p>
        </w:tc>
      </w:tr>
      <w:tr w:rsidR="008A6AAA" w:rsidRPr="00D92188" w14:paraId="2DE96834" w14:textId="77777777" w:rsidTr="00F9377F">
        <w:trPr>
          <w:trHeight w:val="170"/>
        </w:trPr>
        <w:tc>
          <w:tcPr>
            <w:tcW w:w="1129" w:type="dxa"/>
            <w:tcBorders>
              <w:bottom w:val="nil"/>
            </w:tcBorders>
          </w:tcPr>
          <w:p w14:paraId="2539D77D" w14:textId="77777777" w:rsidR="008A6AAA" w:rsidRPr="00D92188" w:rsidRDefault="008A6AAA" w:rsidP="008A6AAA">
            <w:pPr>
              <w:spacing w:line="180" w:lineRule="exact"/>
              <w:jc w:val="center"/>
              <w:rPr>
                <w:rFonts w:ascii="ＭＳ Ｐ明朝" w:eastAsia="ＭＳ Ｐ明朝" w:hAnsi="ＭＳ Ｐ明朝"/>
                <w:w w:val="120"/>
                <w:sz w:val="14"/>
                <w:szCs w:val="14"/>
              </w:rPr>
            </w:pPr>
          </w:p>
        </w:tc>
        <w:tc>
          <w:tcPr>
            <w:tcW w:w="1129" w:type="dxa"/>
          </w:tcPr>
          <w:p w14:paraId="370C94FA"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普通</w:t>
            </w:r>
          </w:p>
        </w:tc>
        <w:tc>
          <w:tcPr>
            <w:tcW w:w="1130" w:type="dxa"/>
          </w:tcPr>
          <w:p w14:paraId="78BC07FE"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１万円</w:t>
            </w:r>
          </w:p>
        </w:tc>
        <w:tc>
          <w:tcPr>
            <w:tcW w:w="1130" w:type="dxa"/>
            <w:gridSpan w:val="2"/>
            <w:vMerge w:val="restart"/>
            <w:vAlign w:val="center"/>
          </w:tcPr>
          <w:p w14:paraId="608B9EEC"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扶養控除</w:t>
            </w:r>
          </w:p>
        </w:tc>
        <w:tc>
          <w:tcPr>
            <w:tcW w:w="1130" w:type="dxa"/>
            <w:gridSpan w:val="2"/>
          </w:tcPr>
          <w:p w14:paraId="675CA31E"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一般</w:t>
            </w:r>
          </w:p>
        </w:tc>
        <w:tc>
          <w:tcPr>
            <w:tcW w:w="1130" w:type="dxa"/>
          </w:tcPr>
          <w:p w14:paraId="67EA9881"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５万円</w:t>
            </w:r>
          </w:p>
        </w:tc>
      </w:tr>
      <w:tr w:rsidR="008A6AAA" w:rsidRPr="00D92188" w14:paraId="28343A19" w14:textId="77777777" w:rsidTr="00F9377F">
        <w:trPr>
          <w:trHeight w:val="170"/>
        </w:trPr>
        <w:tc>
          <w:tcPr>
            <w:tcW w:w="1129" w:type="dxa"/>
            <w:tcBorders>
              <w:top w:val="nil"/>
              <w:bottom w:val="nil"/>
            </w:tcBorders>
          </w:tcPr>
          <w:p w14:paraId="6E4F5679"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障害者控除</w:t>
            </w:r>
          </w:p>
        </w:tc>
        <w:tc>
          <w:tcPr>
            <w:tcW w:w="1129" w:type="dxa"/>
          </w:tcPr>
          <w:p w14:paraId="74B55A03"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特別</w:t>
            </w:r>
          </w:p>
        </w:tc>
        <w:tc>
          <w:tcPr>
            <w:tcW w:w="1130" w:type="dxa"/>
          </w:tcPr>
          <w:p w14:paraId="6C4B213E"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１０万円</w:t>
            </w:r>
          </w:p>
        </w:tc>
        <w:tc>
          <w:tcPr>
            <w:tcW w:w="1130" w:type="dxa"/>
            <w:gridSpan w:val="2"/>
            <w:vMerge/>
          </w:tcPr>
          <w:p w14:paraId="194746FB" w14:textId="77777777" w:rsidR="008A6AAA" w:rsidRPr="00D92188" w:rsidRDefault="008A6AAA" w:rsidP="008A6AAA">
            <w:pPr>
              <w:spacing w:line="180" w:lineRule="exact"/>
              <w:jc w:val="center"/>
              <w:rPr>
                <w:rFonts w:ascii="ＭＳ Ｐ明朝" w:eastAsia="ＭＳ Ｐ明朝" w:hAnsi="ＭＳ Ｐ明朝"/>
                <w:w w:val="120"/>
                <w:sz w:val="14"/>
                <w:szCs w:val="14"/>
              </w:rPr>
            </w:pPr>
          </w:p>
        </w:tc>
        <w:tc>
          <w:tcPr>
            <w:tcW w:w="1130" w:type="dxa"/>
            <w:gridSpan w:val="2"/>
          </w:tcPr>
          <w:p w14:paraId="5E7ABD9C"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特定</w:t>
            </w:r>
          </w:p>
        </w:tc>
        <w:tc>
          <w:tcPr>
            <w:tcW w:w="1130" w:type="dxa"/>
          </w:tcPr>
          <w:p w14:paraId="25C8ECE1"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１８万円</w:t>
            </w:r>
          </w:p>
        </w:tc>
      </w:tr>
      <w:tr w:rsidR="008A6AAA" w:rsidRPr="00D92188" w14:paraId="1652E635" w14:textId="77777777" w:rsidTr="00F9377F">
        <w:trPr>
          <w:trHeight w:val="170"/>
        </w:trPr>
        <w:tc>
          <w:tcPr>
            <w:tcW w:w="1129" w:type="dxa"/>
            <w:tcBorders>
              <w:top w:val="nil"/>
            </w:tcBorders>
          </w:tcPr>
          <w:p w14:paraId="76A59A0F" w14:textId="77777777" w:rsidR="008A6AAA" w:rsidRPr="00D92188" w:rsidRDefault="008A6AAA" w:rsidP="008A6AAA">
            <w:pPr>
              <w:spacing w:line="180" w:lineRule="exact"/>
              <w:jc w:val="center"/>
              <w:rPr>
                <w:rFonts w:ascii="ＭＳ Ｐ明朝" w:eastAsia="ＭＳ Ｐ明朝" w:hAnsi="ＭＳ Ｐ明朝"/>
                <w:w w:val="120"/>
                <w:sz w:val="14"/>
                <w:szCs w:val="14"/>
              </w:rPr>
            </w:pPr>
          </w:p>
        </w:tc>
        <w:tc>
          <w:tcPr>
            <w:tcW w:w="1129" w:type="dxa"/>
          </w:tcPr>
          <w:p w14:paraId="4A142E81"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同居特別</w:t>
            </w:r>
          </w:p>
        </w:tc>
        <w:tc>
          <w:tcPr>
            <w:tcW w:w="1130" w:type="dxa"/>
          </w:tcPr>
          <w:p w14:paraId="0348EADA"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２２万円</w:t>
            </w:r>
          </w:p>
        </w:tc>
        <w:tc>
          <w:tcPr>
            <w:tcW w:w="1130" w:type="dxa"/>
            <w:gridSpan w:val="2"/>
            <w:vMerge/>
          </w:tcPr>
          <w:p w14:paraId="1F665476" w14:textId="77777777" w:rsidR="008A6AAA" w:rsidRPr="00D92188" w:rsidRDefault="008A6AAA" w:rsidP="008A6AAA">
            <w:pPr>
              <w:spacing w:line="180" w:lineRule="exact"/>
              <w:jc w:val="center"/>
              <w:rPr>
                <w:rFonts w:ascii="ＭＳ Ｐ明朝" w:eastAsia="ＭＳ Ｐ明朝" w:hAnsi="ＭＳ Ｐ明朝"/>
                <w:w w:val="120"/>
                <w:sz w:val="14"/>
                <w:szCs w:val="14"/>
              </w:rPr>
            </w:pPr>
          </w:p>
        </w:tc>
        <w:tc>
          <w:tcPr>
            <w:tcW w:w="1130" w:type="dxa"/>
            <w:gridSpan w:val="2"/>
          </w:tcPr>
          <w:p w14:paraId="33C2ED3D"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老人</w:t>
            </w:r>
          </w:p>
        </w:tc>
        <w:tc>
          <w:tcPr>
            <w:tcW w:w="1130" w:type="dxa"/>
          </w:tcPr>
          <w:p w14:paraId="58141ABF"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１０万円</w:t>
            </w:r>
          </w:p>
        </w:tc>
      </w:tr>
      <w:tr w:rsidR="008A6AAA" w:rsidRPr="00D92188" w14:paraId="073CFD31" w14:textId="77777777" w:rsidTr="0089364D">
        <w:trPr>
          <w:trHeight w:val="170"/>
        </w:trPr>
        <w:tc>
          <w:tcPr>
            <w:tcW w:w="1129" w:type="dxa"/>
            <w:vAlign w:val="center"/>
          </w:tcPr>
          <w:p w14:paraId="05564A69"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寡婦控除</w:t>
            </w:r>
          </w:p>
        </w:tc>
        <w:tc>
          <w:tcPr>
            <w:tcW w:w="1129" w:type="dxa"/>
          </w:tcPr>
          <w:p w14:paraId="5A7158BD"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一般</w:t>
            </w:r>
          </w:p>
        </w:tc>
        <w:tc>
          <w:tcPr>
            <w:tcW w:w="1130" w:type="dxa"/>
          </w:tcPr>
          <w:p w14:paraId="49662626"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１万円</w:t>
            </w:r>
          </w:p>
        </w:tc>
        <w:tc>
          <w:tcPr>
            <w:tcW w:w="1130" w:type="dxa"/>
            <w:gridSpan w:val="2"/>
            <w:vMerge/>
            <w:tcBorders>
              <w:bottom w:val="single" w:sz="4" w:space="0" w:color="auto"/>
            </w:tcBorders>
          </w:tcPr>
          <w:p w14:paraId="6ED25153" w14:textId="77777777" w:rsidR="008A6AAA" w:rsidRPr="00D92188" w:rsidRDefault="008A6AAA" w:rsidP="008A6AAA">
            <w:pPr>
              <w:spacing w:line="180" w:lineRule="exact"/>
              <w:jc w:val="center"/>
              <w:rPr>
                <w:rFonts w:ascii="ＭＳ Ｐ明朝" w:eastAsia="ＭＳ Ｐ明朝" w:hAnsi="ＭＳ Ｐ明朝"/>
                <w:w w:val="120"/>
                <w:sz w:val="14"/>
                <w:szCs w:val="14"/>
              </w:rPr>
            </w:pPr>
          </w:p>
        </w:tc>
        <w:tc>
          <w:tcPr>
            <w:tcW w:w="1130" w:type="dxa"/>
            <w:gridSpan w:val="2"/>
            <w:tcBorders>
              <w:bottom w:val="single" w:sz="4" w:space="0" w:color="auto"/>
            </w:tcBorders>
          </w:tcPr>
          <w:p w14:paraId="1586CEF9"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同居老親等</w:t>
            </w:r>
          </w:p>
        </w:tc>
        <w:tc>
          <w:tcPr>
            <w:tcW w:w="1130" w:type="dxa"/>
            <w:tcBorders>
              <w:bottom w:val="single" w:sz="4" w:space="0" w:color="auto"/>
            </w:tcBorders>
          </w:tcPr>
          <w:p w14:paraId="6FBED6A2"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１３万円</w:t>
            </w:r>
          </w:p>
        </w:tc>
      </w:tr>
      <w:tr w:rsidR="0089364D" w:rsidRPr="00D92188" w14:paraId="0391DB4F" w14:textId="77777777" w:rsidTr="0089364D">
        <w:trPr>
          <w:trHeight w:val="170"/>
        </w:trPr>
        <w:tc>
          <w:tcPr>
            <w:tcW w:w="1129" w:type="dxa"/>
            <w:vMerge w:val="restart"/>
          </w:tcPr>
          <w:p w14:paraId="49C9E97D" w14:textId="77777777" w:rsidR="0089364D" w:rsidRPr="00D92188" w:rsidRDefault="0089364D" w:rsidP="00E567FF">
            <w:pPr>
              <w:spacing w:line="276" w:lineRule="auto"/>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ひとり親控除</w:t>
            </w:r>
          </w:p>
        </w:tc>
        <w:tc>
          <w:tcPr>
            <w:tcW w:w="1129" w:type="dxa"/>
          </w:tcPr>
          <w:p w14:paraId="620F2C16" w14:textId="77777777" w:rsidR="0089364D" w:rsidRPr="00D92188" w:rsidRDefault="0089364D"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父</w:t>
            </w:r>
          </w:p>
        </w:tc>
        <w:tc>
          <w:tcPr>
            <w:tcW w:w="1130" w:type="dxa"/>
          </w:tcPr>
          <w:p w14:paraId="7B1B335C" w14:textId="77777777" w:rsidR="0089364D" w:rsidRPr="00D92188" w:rsidRDefault="0089364D"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１万円</w:t>
            </w:r>
          </w:p>
        </w:tc>
        <w:tc>
          <w:tcPr>
            <w:tcW w:w="3390" w:type="dxa"/>
            <w:gridSpan w:val="5"/>
            <w:vMerge w:val="restart"/>
            <w:tcBorders>
              <w:tl2br w:val="single" w:sz="4" w:space="0" w:color="auto"/>
            </w:tcBorders>
          </w:tcPr>
          <w:p w14:paraId="383C7CF0" w14:textId="4EF1D8A9" w:rsidR="0089364D" w:rsidRPr="00D92188" w:rsidRDefault="0089364D" w:rsidP="008A6AAA">
            <w:pPr>
              <w:spacing w:line="180" w:lineRule="exact"/>
              <w:jc w:val="center"/>
              <w:rPr>
                <w:rFonts w:ascii="ＭＳ Ｐ明朝" w:eastAsia="ＭＳ Ｐ明朝" w:hAnsi="ＭＳ Ｐ明朝"/>
                <w:w w:val="120"/>
                <w:sz w:val="14"/>
                <w:szCs w:val="14"/>
              </w:rPr>
            </w:pPr>
          </w:p>
        </w:tc>
      </w:tr>
      <w:tr w:rsidR="0089364D" w:rsidRPr="00D92188" w14:paraId="0F803EF4" w14:textId="77777777" w:rsidTr="0089364D">
        <w:trPr>
          <w:trHeight w:val="170"/>
        </w:trPr>
        <w:tc>
          <w:tcPr>
            <w:tcW w:w="1129" w:type="dxa"/>
            <w:vMerge/>
          </w:tcPr>
          <w:p w14:paraId="0D970A31" w14:textId="77777777" w:rsidR="0089364D" w:rsidRPr="00D92188" w:rsidRDefault="0089364D" w:rsidP="008A6AAA">
            <w:pPr>
              <w:spacing w:line="180" w:lineRule="exact"/>
              <w:jc w:val="center"/>
              <w:rPr>
                <w:rFonts w:ascii="ＭＳ Ｐ明朝" w:eastAsia="ＭＳ Ｐ明朝" w:hAnsi="ＭＳ Ｐ明朝"/>
                <w:w w:val="120"/>
                <w:sz w:val="14"/>
                <w:szCs w:val="14"/>
              </w:rPr>
            </w:pPr>
          </w:p>
        </w:tc>
        <w:tc>
          <w:tcPr>
            <w:tcW w:w="1129" w:type="dxa"/>
          </w:tcPr>
          <w:p w14:paraId="766EBEE2" w14:textId="77777777" w:rsidR="0089364D" w:rsidRPr="00D92188" w:rsidRDefault="0089364D"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母</w:t>
            </w:r>
          </w:p>
        </w:tc>
        <w:tc>
          <w:tcPr>
            <w:tcW w:w="1130" w:type="dxa"/>
          </w:tcPr>
          <w:p w14:paraId="119DD014" w14:textId="77777777" w:rsidR="0089364D" w:rsidRPr="00D92188" w:rsidRDefault="0089364D"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５万円</w:t>
            </w:r>
          </w:p>
        </w:tc>
        <w:tc>
          <w:tcPr>
            <w:tcW w:w="3390" w:type="dxa"/>
            <w:gridSpan w:val="5"/>
            <w:vMerge/>
            <w:tcBorders>
              <w:top w:val="nil"/>
              <w:tl2br w:val="single" w:sz="4" w:space="0" w:color="auto"/>
            </w:tcBorders>
          </w:tcPr>
          <w:p w14:paraId="50B37444" w14:textId="59302C43" w:rsidR="0089364D" w:rsidRPr="00D92188" w:rsidRDefault="0089364D" w:rsidP="008A6AAA">
            <w:pPr>
              <w:spacing w:line="180" w:lineRule="exact"/>
              <w:jc w:val="center"/>
              <w:rPr>
                <w:rFonts w:ascii="ＭＳ Ｐ明朝" w:eastAsia="ＭＳ Ｐ明朝" w:hAnsi="ＭＳ Ｐ明朝"/>
                <w:w w:val="120"/>
                <w:sz w:val="14"/>
                <w:szCs w:val="14"/>
              </w:rPr>
            </w:pPr>
          </w:p>
        </w:tc>
      </w:tr>
      <w:tr w:rsidR="00F9377F" w:rsidRPr="00D92188" w14:paraId="5E4C8C0F" w14:textId="77777777" w:rsidTr="00F9377F">
        <w:trPr>
          <w:trHeight w:val="170"/>
        </w:trPr>
        <w:tc>
          <w:tcPr>
            <w:tcW w:w="2258" w:type="dxa"/>
            <w:gridSpan w:val="2"/>
            <w:vAlign w:val="center"/>
          </w:tcPr>
          <w:p w14:paraId="45FBDFD8" w14:textId="77777777" w:rsidR="00F9377F" w:rsidRPr="00D92188" w:rsidRDefault="00F9377F"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納税者本人の所得金額</w:t>
            </w:r>
          </w:p>
        </w:tc>
        <w:tc>
          <w:tcPr>
            <w:tcW w:w="1433" w:type="dxa"/>
            <w:gridSpan w:val="2"/>
            <w:vAlign w:val="center"/>
          </w:tcPr>
          <w:p w14:paraId="6AC74D10" w14:textId="77777777" w:rsidR="00F9377F" w:rsidRPr="00D92188" w:rsidRDefault="00F9377F" w:rsidP="00F9377F">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900万円以下</w:t>
            </w:r>
          </w:p>
        </w:tc>
        <w:tc>
          <w:tcPr>
            <w:tcW w:w="1559" w:type="dxa"/>
            <w:gridSpan w:val="2"/>
          </w:tcPr>
          <w:p w14:paraId="7AE458B8" w14:textId="77777777" w:rsidR="00F9377F" w:rsidRPr="00D92188" w:rsidRDefault="00F9377F"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900万円超</w:t>
            </w:r>
          </w:p>
          <w:p w14:paraId="252C7911" w14:textId="77777777" w:rsidR="00F9377F" w:rsidRPr="00D92188" w:rsidRDefault="00F9377F"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950万円以下</w:t>
            </w:r>
          </w:p>
        </w:tc>
        <w:tc>
          <w:tcPr>
            <w:tcW w:w="1528" w:type="dxa"/>
            <w:gridSpan w:val="2"/>
          </w:tcPr>
          <w:p w14:paraId="362D3C25" w14:textId="77777777" w:rsidR="00F9377F" w:rsidRPr="00D92188" w:rsidRDefault="00F9377F"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950万円超</w:t>
            </w:r>
          </w:p>
          <w:p w14:paraId="00692F69" w14:textId="77777777" w:rsidR="00F9377F" w:rsidRPr="00D92188" w:rsidRDefault="00F9377F"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1,000万円以下</w:t>
            </w:r>
          </w:p>
        </w:tc>
      </w:tr>
      <w:tr w:rsidR="008A6AAA" w:rsidRPr="00D92188" w14:paraId="28E01415" w14:textId="77777777" w:rsidTr="00F9377F">
        <w:trPr>
          <w:trHeight w:val="170"/>
        </w:trPr>
        <w:tc>
          <w:tcPr>
            <w:tcW w:w="1129" w:type="dxa"/>
            <w:vMerge w:val="restart"/>
            <w:vAlign w:val="center"/>
          </w:tcPr>
          <w:p w14:paraId="39A60F24"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配偶者控除</w:t>
            </w:r>
          </w:p>
        </w:tc>
        <w:tc>
          <w:tcPr>
            <w:tcW w:w="1129" w:type="dxa"/>
          </w:tcPr>
          <w:p w14:paraId="329FAB53"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一般</w:t>
            </w:r>
          </w:p>
        </w:tc>
        <w:tc>
          <w:tcPr>
            <w:tcW w:w="1433" w:type="dxa"/>
            <w:gridSpan w:val="2"/>
          </w:tcPr>
          <w:p w14:paraId="327C616D"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５万円</w:t>
            </w:r>
          </w:p>
        </w:tc>
        <w:tc>
          <w:tcPr>
            <w:tcW w:w="1559" w:type="dxa"/>
            <w:gridSpan w:val="2"/>
          </w:tcPr>
          <w:p w14:paraId="68B25701" w14:textId="77777777" w:rsidR="008A6AAA" w:rsidRPr="00D92188" w:rsidRDefault="00F9377F"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４万円</w:t>
            </w:r>
          </w:p>
        </w:tc>
        <w:tc>
          <w:tcPr>
            <w:tcW w:w="1528" w:type="dxa"/>
            <w:gridSpan w:val="2"/>
          </w:tcPr>
          <w:p w14:paraId="1CC0BB59" w14:textId="77777777" w:rsidR="008A6AAA" w:rsidRPr="00D92188" w:rsidRDefault="00F9377F"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２万円</w:t>
            </w:r>
          </w:p>
        </w:tc>
      </w:tr>
      <w:tr w:rsidR="008A6AAA" w:rsidRPr="00D92188" w14:paraId="5CE6BCD5" w14:textId="77777777" w:rsidTr="00F9377F">
        <w:trPr>
          <w:trHeight w:val="170"/>
        </w:trPr>
        <w:tc>
          <w:tcPr>
            <w:tcW w:w="1129" w:type="dxa"/>
            <w:vMerge/>
          </w:tcPr>
          <w:p w14:paraId="376F3FCC" w14:textId="77777777" w:rsidR="008A6AAA" w:rsidRPr="00D92188" w:rsidRDefault="008A6AAA" w:rsidP="008A6AAA">
            <w:pPr>
              <w:spacing w:line="180" w:lineRule="exact"/>
              <w:jc w:val="center"/>
              <w:rPr>
                <w:rFonts w:ascii="ＭＳ Ｐ明朝" w:eastAsia="ＭＳ Ｐ明朝" w:hAnsi="ＭＳ Ｐ明朝"/>
                <w:w w:val="120"/>
                <w:sz w:val="14"/>
                <w:szCs w:val="14"/>
              </w:rPr>
            </w:pPr>
          </w:p>
        </w:tc>
        <w:tc>
          <w:tcPr>
            <w:tcW w:w="1129" w:type="dxa"/>
          </w:tcPr>
          <w:p w14:paraId="41EF4A9A"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老人</w:t>
            </w:r>
          </w:p>
        </w:tc>
        <w:tc>
          <w:tcPr>
            <w:tcW w:w="1433" w:type="dxa"/>
            <w:gridSpan w:val="2"/>
          </w:tcPr>
          <w:p w14:paraId="140DD974" w14:textId="77777777" w:rsidR="008A6AAA" w:rsidRPr="00D92188" w:rsidRDefault="008A6AAA"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１０万円</w:t>
            </w:r>
          </w:p>
        </w:tc>
        <w:tc>
          <w:tcPr>
            <w:tcW w:w="1559" w:type="dxa"/>
            <w:gridSpan w:val="2"/>
          </w:tcPr>
          <w:p w14:paraId="725BF301" w14:textId="77777777" w:rsidR="008A6AAA" w:rsidRPr="00D92188" w:rsidRDefault="00F9377F"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６万円</w:t>
            </w:r>
          </w:p>
        </w:tc>
        <w:tc>
          <w:tcPr>
            <w:tcW w:w="1528" w:type="dxa"/>
            <w:gridSpan w:val="2"/>
          </w:tcPr>
          <w:p w14:paraId="4C867296" w14:textId="77777777" w:rsidR="008A6AAA" w:rsidRPr="00D92188" w:rsidRDefault="00F9377F" w:rsidP="008A6AAA">
            <w:pPr>
              <w:spacing w:line="180" w:lineRule="exact"/>
              <w:jc w:val="center"/>
              <w:rPr>
                <w:rFonts w:ascii="ＭＳ Ｐ明朝" w:eastAsia="ＭＳ Ｐ明朝" w:hAnsi="ＭＳ Ｐ明朝"/>
                <w:w w:val="120"/>
                <w:sz w:val="14"/>
                <w:szCs w:val="14"/>
              </w:rPr>
            </w:pPr>
            <w:r w:rsidRPr="00D92188">
              <w:rPr>
                <w:rFonts w:ascii="ＭＳ Ｐ明朝" w:eastAsia="ＭＳ Ｐ明朝" w:hAnsi="ＭＳ Ｐ明朝" w:hint="eastAsia"/>
                <w:w w:val="120"/>
                <w:sz w:val="14"/>
                <w:szCs w:val="14"/>
              </w:rPr>
              <w:t>３万円</w:t>
            </w:r>
          </w:p>
        </w:tc>
      </w:tr>
      <w:tr w:rsidR="008A6AAA" w:rsidRPr="00D92188" w14:paraId="7E953685" w14:textId="77777777" w:rsidTr="00091ECB">
        <w:tc>
          <w:tcPr>
            <w:tcW w:w="6778" w:type="dxa"/>
            <w:gridSpan w:val="8"/>
          </w:tcPr>
          <w:p w14:paraId="038E2104" w14:textId="77777777" w:rsidR="008A6AAA" w:rsidRPr="00D92188" w:rsidRDefault="008A6AAA" w:rsidP="008A6AAA">
            <w:pPr>
              <w:spacing w:line="180" w:lineRule="exact"/>
              <w:ind w:left="121" w:hangingChars="100" w:hanging="121"/>
              <w:jc w:val="left"/>
              <w:rPr>
                <w:rFonts w:ascii="ＭＳ Ｐ明朝" w:eastAsia="ＭＳ Ｐ明朝" w:hAnsi="ＭＳ Ｐ明朝"/>
                <w:sz w:val="14"/>
                <w:szCs w:val="14"/>
              </w:rPr>
            </w:pPr>
            <w:r w:rsidRPr="00D92188">
              <w:rPr>
                <w:rFonts w:ascii="ＭＳ Ｐ明朝" w:eastAsia="ＭＳ Ｐ明朝" w:hAnsi="ＭＳ Ｐ明朝" w:hint="eastAsia"/>
                <w:sz w:val="14"/>
                <w:szCs w:val="14"/>
              </w:rPr>
              <w:t>※　合計課税所得金額とは、所得控除後の課税総所得金額、課税</w:t>
            </w:r>
            <w:r w:rsidR="00391709" w:rsidRPr="00D92188">
              <w:rPr>
                <w:rFonts w:ascii="ＭＳ Ｐ明朝" w:eastAsia="ＭＳ Ｐ明朝" w:hAnsi="ＭＳ Ｐ明朝" w:hint="eastAsia"/>
                <w:sz w:val="14"/>
                <w:szCs w:val="14"/>
              </w:rPr>
              <w:t>退職所得</w:t>
            </w:r>
            <w:r w:rsidRPr="00D92188">
              <w:rPr>
                <w:rFonts w:ascii="ＭＳ Ｐ明朝" w:eastAsia="ＭＳ Ｐ明朝" w:hAnsi="ＭＳ Ｐ明朝" w:hint="eastAsia"/>
                <w:sz w:val="14"/>
                <w:szCs w:val="14"/>
              </w:rPr>
              <w:t>金額及び課税山林所得金額の合計額で、課税長期譲渡所得金額等の分離課税に係る課税所得金額は、含まれません。</w:t>
            </w:r>
          </w:p>
        </w:tc>
      </w:tr>
    </w:tbl>
    <w:p w14:paraId="48440A37" w14:textId="77777777" w:rsidR="00E713E4" w:rsidRDefault="00E713E4" w:rsidP="004A50DE">
      <w:pPr>
        <w:jc w:val="left"/>
      </w:pPr>
    </w:p>
    <w:p w14:paraId="02F094C0" w14:textId="77777777" w:rsidR="00E713E4" w:rsidRDefault="00E713E4" w:rsidP="004A50DE">
      <w:pPr>
        <w:jc w:val="left"/>
      </w:pPr>
    </w:p>
    <w:p w14:paraId="3D5982A1" w14:textId="7548BFBC" w:rsidR="00076E89" w:rsidRPr="00D92188" w:rsidRDefault="00A06751" w:rsidP="004A50DE">
      <w:pPr>
        <w:jc w:val="left"/>
      </w:pPr>
      <w:r w:rsidRPr="00D92188">
        <w:rPr>
          <w:rFonts w:hint="eastAsia"/>
        </w:rPr>
        <w:t>＜配当控除＞</w:t>
      </w:r>
    </w:p>
    <w:tbl>
      <w:tblPr>
        <w:tblStyle w:val="a6"/>
        <w:tblW w:w="0" w:type="auto"/>
        <w:tblCellMar>
          <w:left w:w="0" w:type="dxa"/>
          <w:right w:w="0" w:type="dxa"/>
        </w:tblCellMar>
        <w:tblLook w:val="04A0" w:firstRow="1" w:lastRow="0" w:firstColumn="1" w:lastColumn="0" w:noHBand="0" w:noVBand="1"/>
      </w:tblPr>
      <w:tblGrid>
        <w:gridCol w:w="1129"/>
        <w:gridCol w:w="1985"/>
        <w:gridCol w:w="916"/>
        <w:gridCol w:w="916"/>
        <w:gridCol w:w="916"/>
        <w:gridCol w:w="916"/>
      </w:tblGrid>
      <w:tr w:rsidR="00154A8F" w:rsidRPr="00D92188" w14:paraId="2176CDC7" w14:textId="77777777" w:rsidTr="00091ECB">
        <w:tc>
          <w:tcPr>
            <w:tcW w:w="3114" w:type="dxa"/>
            <w:gridSpan w:val="2"/>
            <w:vMerge w:val="restart"/>
          </w:tcPr>
          <w:p w14:paraId="2DF52D23" w14:textId="77777777" w:rsidR="00154A8F" w:rsidRPr="00D92188" w:rsidRDefault="00154A8F" w:rsidP="00154A8F">
            <w:pPr>
              <w:spacing w:line="180" w:lineRule="exact"/>
              <w:jc w:val="left"/>
              <w:rPr>
                <w:rFonts w:ascii="ＭＳ Ｐ明朝" w:eastAsia="ＭＳ Ｐ明朝" w:hAnsi="ＭＳ Ｐ明朝"/>
                <w:sz w:val="16"/>
                <w:szCs w:val="16"/>
              </w:rPr>
            </w:pPr>
          </w:p>
        </w:tc>
        <w:tc>
          <w:tcPr>
            <w:tcW w:w="1832" w:type="dxa"/>
            <w:gridSpan w:val="2"/>
          </w:tcPr>
          <w:p w14:paraId="31D1589B"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１,０００万円以下の部分</w:t>
            </w:r>
          </w:p>
        </w:tc>
        <w:tc>
          <w:tcPr>
            <w:tcW w:w="1832" w:type="dxa"/>
            <w:gridSpan w:val="2"/>
          </w:tcPr>
          <w:p w14:paraId="4740F153"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１,０００万円超の部分</w:t>
            </w:r>
          </w:p>
        </w:tc>
      </w:tr>
      <w:tr w:rsidR="00154A8F" w:rsidRPr="00D92188" w14:paraId="761A140D" w14:textId="77777777" w:rsidTr="00091ECB">
        <w:tc>
          <w:tcPr>
            <w:tcW w:w="3114" w:type="dxa"/>
            <w:gridSpan w:val="2"/>
            <w:vMerge/>
          </w:tcPr>
          <w:p w14:paraId="65C10FDA" w14:textId="77777777" w:rsidR="00154A8F" w:rsidRPr="00D92188" w:rsidRDefault="00154A8F" w:rsidP="00154A8F">
            <w:pPr>
              <w:spacing w:line="180" w:lineRule="exact"/>
              <w:jc w:val="left"/>
              <w:rPr>
                <w:rFonts w:ascii="ＭＳ Ｐ明朝" w:eastAsia="ＭＳ Ｐ明朝" w:hAnsi="ＭＳ Ｐ明朝"/>
                <w:sz w:val="16"/>
                <w:szCs w:val="16"/>
              </w:rPr>
            </w:pPr>
          </w:p>
        </w:tc>
        <w:tc>
          <w:tcPr>
            <w:tcW w:w="916" w:type="dxa"/>
          </w:tcPr>
          <w:p w14:paraId="3A89FFC1"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市民税</w:t>
            </w:r>
          </w:p>
        </w:tc>
        <w:tc>
          <w:tcPr>
            <w:tcW w:w="916" w:type="dxa"/>
          </w:tcPr>
          <w:p w14:paraId="5B25559F"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県民税</w:t>
            </w:r>
          </w:p>
        </w:tc>
        <w:tc>
          <w:tcPr>
            <w:tcW w:w="916" w:type="dxa"/>
          </w:tcPr>
          <w:p w14:paraId="42528BAE"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市民税</w:t>
            </w:r>
          </w:p>
        </w:tc>
        <w:tc>
          <w:tcPr>
            <w:tcW w:w="916" w:type="dxa"/>
          </w:tcPr>
          <w:p w14:paraId="73C560A8"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県民税</w:t>
            </w:r>
          </w:p>
        </w:tc>
      </w:tr>
      <w:tr w:rsidR="00154A8F" w:rsidRPr="00D92188" w14:paraId="6718BE57" w14:textId="77777777" w:rsidTr="00091ECB">
        <w:tc>
          <w:tcPr>
            <w:tcW w:w="3114" w:type="dxa"/>
            <w:gridSpan w:val="2"/>
          </w:tcPr>
          <w:p w14:paraId="61801CD9" w14:textId="77777777" w:rsidR="00154A8F" w:rsidRPr="00D92188" w:rsidRDefault="00154A8F" w:rsidP="00154A8F">
            <w:pPr>
              <w:spacing w:line="180" w:lineRule="exact"/>
              <w:jc w:val="distribute"/>
              <w:rPr>
                <w:rFonts w:ascii="ＭＳ Ｐ明朝" w:eastAsia="ＭＳ Ｐ明朝" w:hAnsi="ＭＳ Ｐ明朝"/>
                <w:sz w:val="16"/>
                <w:szCs w:val="16"/>
              </w:rPr>
            </w:pPr>
            <w:r w:rsidRPr="00D92188">
              <w:rPr>
                <w:rFonts w:ascii="ＭＳ Ｐ明朝" w:eastAsia="ＭＳ Ｐ明朝" w:hAnsi="ＭＳ Ｐ明朝" w:hint="eastAsia"/>
                <w:sz w:val="16"/>
                <w:szCs w:val="16"/>
              </w:rPr>
              <w:t>利益の配当</w:t>
            </w:r>
          </w:p>
        </w:tc>
        <w:tc>
          <w:tcPr>
            <w:tcW w:w="916" w:type="dxa"/>
          </w:tcPr>
          <w:p w14:paraId="0ADFA0DA"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１．６％</w:t>
            </w:r>
          </w:p>
        </w:tc>
        <w:tc>
          <w:tcPr>
            <w:tcW w:w="916" w:type="dxa"/>
          </w:tcPr>
          <w:p w14:paraId="402A93E0"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１．２％</w:t>
            </w:r>
          </w:p>
        </w:tc>
        <w:tc>
          <w:tcPr>
            <w:tcW w:w="916" w:type="dxa"/>
          </w:tcPr>
          <w:p w14:paraId="3C77D98F"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０．８％</w:t>
            </w:r>
          </w:p>
        </w:tc>
        <w:tc>
          <w:tcPr>
            <w:tcW w:w="916" w:type="dxa"/>
          </w:tcPr>
          <w:p w14:paraId="5CE20CFA"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０．６％</w:t>
            </w:r>
          </w:p>
        </w:tc>
      </w:tr>
      <w:tr w:rsidR="00154A8F" w:rsidRPr="00D92188" w14:paraId="0431E833" w14:textId="77777777" w:rsidTr="00154A8F">
        <w:tc>
          <w:tcPr>
            <w:tcW w:w="1129" w:type="dxa"/>
            <w:vMerge w:val="restart"/>
            <w:vAlign w:val="center"/>
          </w:tcPr>
          <w:p w14:paraId="3B4B028C" w14:textId="77777777" w:rsidR="00154A8F" w:rsidRPr="00D92188" w:rsidRDefault="00154A8F" w:rsidP="00154A8F">
            <w:pPr>
              <w:spacing w:line="180" w:lineRule="exact"/>
              <w:jc w:val="distribute"/>
              <w:rPr>
                <w:rFonts w:ascii="ＭＳ Ｐ明朝" w:eastAsia="ＭＳ Ｐ明朝" w:hAnsi="ＭＳ Ｐ明朝"/>
                <w:sz w:val="16"/>
                <w:szCs w:val="16"/>
              </w:rPr>
            </w:pPr>
            <w:r w:rsidRPr="00D92188">
              <w:rPr>
                <w:rFonts w:ascii="ＭＳ Ｐ明朝" w:eastAsia="ＭＳ Ｐ明朝" w:hAnsi="ＭＳ Ｐ明朝" w:hint="eastAsia"/>
                <w:sz w:val="16"/>
                <w:szCs w:val="16"/>
              </w:rPr>
              <w:t>証券投資信託等</w:t>
            </w:r>
          </w:p>
        </w:tc>
        <w:tc>
          <w:tcPr>
            <w:tcW w:w="1985" w:type="dxa"/>
          </w:tcPr>
          <w:p w14:paraId="47AD80C3" w14:textId="77777777" w:rsidR="00154A8F" w:rsidRPr="00D92188" w:rsidRDefault="00154A8F" w:rsidP="00154A8F">
            <w:pPr>
              <w:spacing w:line="180" w:lineRule="exact"/>
              <w:jc w:val="distribute"/>
              <w:rPr>
                <w:rFonts w:ascii="ＭＳ Ｐ明朝" w:eastAsia="ＭＳ Ｐ明朝" w:hAnsi="ＭＳ Ｐ明朝"/>
                <w:sz w:val="16"/>
                <w:szCs w:val="16"/>
              </w:rPr>
            </w:pPr>
            <w:r w:rsidRPr="00D92188">
              <w:rPr>
                <w:rFonts w:ascii="ＭＳ Ｐ明朝" w:eastAsia="ＭＳ Ｐ明朝" w:hAnsi="ＭＳ Ｐ明朝" w:hint="eastAsia"/>
                <w:sz w:val="16"/>
                <w:szCs w:val="16"/>
              </w:rPr>
              <w:t>外貨建等証券投資信託以外</w:t>
            </w:r>
          </w:p>
        </w:tc>
        <w:tc>
          <w:tcPr>
            <w:tcW w:w="916" w:type="dxa"/>
          </w:tcPr>
          <w:p w14:paraId="663192C0"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０．８％</w:t>
            </w:r>
          </w:p>
        </w:tc>
        <w:tc>
          <w:tcPr>
            <w:tcW w:w="916" w:type="dxa"/>
          </w:tcPr>
          <w:p w14:paraId="16D7CEC2"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０．６％</w:t>
            </w:r>
          </w:p>
        </w:tc>
        <w:tc>
          <w:tcPr>
            <w:tcW w:w="916" w:type="dxa"/>
          </w:tcPr>
          <w:p w14:paraId="70239761"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０．４％</w:t>
            </w:r>
          </w:p>
        </w:tc>
        <w:tc>
          <w:tcPr>
            <w:tcW w:w="916" w:type="dxa"/>
          </w:tcPr>
          <w:p w14:paraId="20735934"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０．３％</w:t>
            </w:r>
          </w:p>
        </w:tc>
      </w:tr>
      <w:tr w:rsidR="00154A8F" w:rsidRPr="00D92188" w14:paraId="52464ED0" w14:textId="77777777" w:rsidTr="00154A8F">
        <w:tc>
          <w:tcPr>
            <w:tcW w:w="1129" w:type="dxa"/>
            <w:vMerge/>
          </w:tcPr>
          <w:p w14:paraId="09A5AADF" w14:textId="77777777" w:rsidR="00154A8F" w:rsidRPr="00D92188" w:rsidRDefault="00154A8F" w:rsidP="00154A8F">
            <w:pPr>
              <w:spacing w:line="180" w:lineRule="exact"/>
              <w:jc w:val="left"/>
              <w:rPr>
                <w:rFonts w:ascii="ＭＳ Ｐ明朝" w:eastAsia="ＭＳ Ｐ明朝" w:hAnsi="ＭＳ Ｐ明朝"/>
                <w:sz w:val="16"/>
                <w:szCs w:val="16"/>
              </w:rPr>
            </w:pPr>
          </w:p>
        </w:tc>
        <w:tc>
          <w:tcPr>
            <w:tcW w:w="1985" w:type="dxa"/>
          </w:tcPr>
          <w:p w14:paraId="3398E549" w14:textId="77777777" w:rsidR="00154A8F" w:rsidRPr="00D92188" w:rsidRDefault="00154A8F" w:rsidP="00154A8F">
            <w:pPr>
              <w:spacing w:line="180" w:lineRule="exact"/>
              <w:jc w:val="distribute"/>
              <w:rPr>
                <w:rFonts w:ascii="ＭＳ Ｐ明朝" w:eastAsia="ＭＳ Ｐ明朝" w:hAnsi="ＭＳ Ｐ明朝"/>
                <w:sz w:val="16"/>
                <w:szCs w:val="16"/>
              </w:rPr>
            </w:pPr>
            <w:r w:rsidRPr="00D92188">
              <w:rPr>
                <w:rFonts w:ascii="ＭＳ Ｐ明朝" w:eastAsia="ＭＳ Ｐ明朝" w:hAnsi="ＭＳ Ｐ明朝" w:hint="eastAsia"/>
                <w:sz w:val="16"/>
                <w:szCs w:val="16"/>
              </w:rPr>
              <w:t>外貨建等証券投資信託</w:t>
            </w:r>
          </w:p>
        </w:tc>
        <w:tc>
          <w:tcPr>
            <w:tcW w:w="916" w:type="dxa"/>
          </w:tcPr>
          <w:p w14:paraId="0BA0E4CF"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０．４％</w:t>
            </w:r>
          </w:p>
        </w:tc>
        <w:tc>
          <w:tcPr>
            <w:tcW w:w="916" w:type="dxa"/>
          </w:tcPr>
          <w:p w14:paraId="36769106"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０．３％</w:t>
            </w:r>
          </w:p>
        </w:tc>
        <w:tc>
          <w:tcPr>
            <w:tcW w:w="916" w:type="dxa"/>
          </w:tcPr>
          <w:p w14:paraId="7DA65304"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０．２％</w:t>
            </w:r>
          </w:p>
        </w:tc>
        <w:tc>
          <w:tcPr>
            <w:tcW w:w="916" w:type="dxa"/>
          </w:tcPr>
          <w:p w14:paraId="70CBB75D" w14:textId="77777777" w:rsidR="00154A8F" w:rsidRPr="00D92188" w:rsidRDefault="00154A8F" w:rsidP="00154A8F">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０．１５％</w:t>
            </w:r>
          </w:p>
        </w:tc>
      </w:tr>
    </w:tbl>
    <w:p w14:paraId="6E4A6E48" w14:textId="77777777" w:rsidR="00076E89" w:rsidRPr="00D92188" w:rsidRDefault="00F904D1" w:rsidP="004A50DE">
      <w:pPr>
        <w:jc w:val="left"/>
      </w:pPr>
      <w:r w:rsidRPr="00D92188">
        <w:rPr>
          <w:rFonts w:hint="eastAsia"/>
        </w:rPr>
        <w:t>＜住宅借入金等特別税額控除＞</w:t>
      </w:r>
    </w:p>
    <w:tbl>
      <w:tblPr>
        <w:tblStyle w:val="a6"/>
        <w:tblW w:w="0" w:type="auto"/>
        <w:tblCellMar>
          <w:left w:w="28" w:type="dxa"/>
          <w:right w:w="28" w:type="dxa"/>
        </w:tblCellMar>
        <w:tblLook w:val="04A0" w:firstRow="1" w:lastRow="0" w:firstColumn="1" w:lastColumn="0" w:noHBand="0" w:noVBand="1"/>
      </w:tblPr>
      <w:tblGrid>
        <w:gridCol w:w="1765"/>
        <w:gridCol w:w="1765"/>
        <w:gridCol w:w="1766"/>
        <w:gridCol w:w="1766"/>
      </w:tblGrid>
      <w:tr w:rsidR="00495D3D" w:rsidRPr="00D92188" w14:paraId="2596B444" w14:textId="77777777" w:rsidTr="007C7347">
        <w:trPr>
          <w:trHeight w:val="1555"/>
        </w:trPr>
        <w:tc>
          <w:tcPr>
            <w:tcW w:w="7062" w:type="dxa"/>
            <w:gridSpan w:val="4"/>
            <w:tcBorders>
              <w:bottom w:val="nil"/>
            </w:tcBorders>
          </w:tcPr>
          <w:p w14:paraId="3875AF80" w14:textId="77777777" w:rsidR="00495D3D" w:rsidRPr="00D92188" w:rsidRDefault="00B12CCE" w:rsidP="00B12CCE">
            <w:pPr>
              <w:spacing w:line="180" w:lineRule="exact"/>
              <w:ind w:firstLineChars="100" w:firstLine="141"/>
              <w:jc w:val="left"/>
              <w:rPr>
                <w:rFonts w:ascii="ＭＳ Ｐ明朝" w:eastAsia="ＭＳ Ｐ明朝" w:hAnsi="ＭＳ Ｐ明朝"/>
                <w:sz w:val="16"/>
                <w:szCs w:val="16"/>
              </w:rPr>
            </w:pPr>
            <w:r w:rsidRPr="00D92188">
              <w:rPr>
                <w:rFonts w:ascii="ＭＳ Ｐ明朝" w:eastAsia="ＭＳ Ｐ明朝" w:hAnsi="ＭＳ Ｐ明朝" w:hint="eastAsia"/>
                <w:sz w:val="16"/>
                <w:szCs w:val="16"/>
              </w:rPr>
              <w:t>前年分の所得税において平成2</w:t>
            </w:r>
            <w:r w:rsidRPr="00D92188">
              <w:rPr>
                <w:rFonts w:ascii="ＭＳ Ｐ明朝" w:eastAsia="ＭＳ Ｐ明朝" w:hAnsi="ＭＳ Ｐ明朝"/>
                <w:sz w:val="16"/>
                <w:szCs w:val="16"/>
              </w:rPr>
              <w:t>1</w:t>
            </w:r>
            <w:r w:rsidRPr="00D92188">
              <w:rPr>
                <w:rFonts w:ascii="ＭＳ Ｐ明朝" w:eastAsia="ＭＳ Ｐ明朝" w:hAnsi="ＭＳ Ｐ明朝" w:hint="eastAsia"/>
                <w:sz w:val="16"/>
                <w:szCs w:val="16"/>
              </w:rPr>
              <w:t>年から</w:t>
            </w:r>
            <w:r w:rsidR="00071F13" w:rsidRPr="00D92188">
              <w:rPr>
                <w:rFonts w:ascii="ＭＳ Ｐ明朝" w:eastAsia="ＭＳ Ｐ明朝" w:hAnsi="ＭＳ Ｐ明朝" w:hint="eastAsia"/>
                <w:sz w:val="16"/>
                <w:szCs w:val="16"/>
              </w:rPr>
              <w:t>令和</w:t>
            </w:r>
            <w:r w:rsidR="00596A0B" w:rsidRPr="00D92188">
              <w:rPr>
                <w:rFonts w:ascii="ＭＳ Ｐ明朝" w:eastAsia="ＭＳ Ｐ明朝" w:hAnsi="ＭＳ Ｐ明朝" w:hint="eastAsia"/>
                <w:sz w:val="16"/>
                <w:szCs w:val="16"/>
              </w:rPr>
              <w:t>７</w:t>
            </w:r>
            <w:r w:rsidR="00071F13" w:rsidRPr="00D92188">
              <w:rPr>
                <w:rFonts w:ascii="ＭＳ Ｐ明朝" w:eastAsia="ＭＳ Ｐ明朝" w:hAnsi="ＭＳ Ｐ明朝" w:hint="eastAsia"/>
                <w:sz w:val="16"/>
                <w:szCs w:val="16"/>
              </w:rPr>
              <w:t>年</w:t>
            </w:r>
            <w:r w:rsidRPr="00D92188">
              <w:rPr>
                <w:rFonts w:ascii="ＭＳ Ｐ明朝" w:eastAsia="ＭＳ Ｐ明朝" w:hAnsi="ＭＳ Ｐ明朝" w:hint="eastAsia"/>
                <w:sz w:val="16"/>
                <w:szCs w:val="16"/>
              </w:rPr>
              <w:t>までの入居に係る住宅借入金</w:t>
            </w:r>
            <w:r w:rsidR="0079013A" w:rsidRPr="00D92188">
              <w:rPr>
                <w:rFonts w:ascii="ＭＳ Ｐ明朝" w:eastAsia="ＭＳ Ｐ明朝" w:hAnsi="ＭＳ Ｐ明朝" w:hint="eastAsia"/>
                <w:color w:val="000000" w:themeColor="text1"/>
                <w:sz w:val="16"/>
                <w:szCs w:val="16"/>
              </w:rPr>
              <w:t>等</w:t>
            </w:r>
            <w:r w:rsidRPr="00D92188">
              <w:rPr>
                <w:rFonts w:ascii="ＭＳ Ｐ明朝" w:eastAsia="ＭＳ Ｐ明朝" w:hAnsi="ＭＳ Ｐ明朝" w:hint="eastAsia"/>
                <w:sz w:val="16"/>
                <w:szCs w:val="16"/>
              </w:rPr>
              <w:t>特別控除の適用を受けた場合、①から②を控除した金額（前年分の所得に係る課税総所得金額の100分の５に相当する金額（97,500円を限度）を超える場合には、当該金額）に下欄の割合を乗じた</w:t>
            </w:r>
            <w:r w:rsidR="00596A0B" w:rsidRPr="00D92188">
              <w:rPr>
                <w:rFonts w:ascii="ＭＳ Ｐ明朝" w:eastAsia="ＭＳ Ｐ明朝" w:hAnsi="ＭＳ Ｐ明朝" w:hint="eastAsia"/>
                <w:sz w:val="16"/>
                <w:szCs w:val="16"/>
              </w:rPr>
              <w:t>金</w:t>
            </w:r>
            <w:r w:rsidRPr="00D92188">
              <w:rPr>
                <w:rFonts w:ascii="ＭＳ Ｐ明朝" w:eastAsia="ＭＳ Ｐ明朝" w:hAnsi="ＭＳ Ｐ明朝" w:hint="eastAsia"/>
                <w:sz w:val="16"/>
                <w:szCs w:val="16"/>
              </w:rPr>
              <w:t>額</w:t>
            </w:r>
          </w:p>
          <w:p w14:paraId="15DA9858" w14:textId="77777777" w:rsidR="00B12CCE" w:rsidRPr="00D92188" w:rsidRDefault="00B12CCE" w:rsidP="00772A81">
            <w:pPr>
              <w:spacing w:line="180" w:lineRule="exact"/>
              <w:ind w:firstLineChars="100" w:firstLine="141"/>
              <w:jc w:val="left"/>
              <w:rPr>
                <w:rFonts w:ascii="ＭＳ Ｐ明朝" w:eastAsia="ＭＳ Ｐ明朝" w:hAnsi="ＭＳ Ｐ明朝"/>
                <w:sz w:val="16"/>
                <w:szCs w:val="16"/>
              </w:rPr>
            </w:pPr>
            <w:r w:rsidRPr="00D92188">
              <w:rPr>
                <w:rFonts w:ascii="ＭＳ Ｐ明朝" w:eastAsia="ＭＳ Ｐ明朝" w:hAnsi="ＭＳ Ｐ明朝" w:hint="eastAsia"/>
                <w:sz w:val="16"/>
                <w:szCs w:val="16"/>
              </w:rPr>
              <w:t>ただし、居住年が平成26年から</w:t>
            </w:r>
            <w:r w:rsidR="00071F13" w:rsidRPr="00D92188">
              <w:rPr>
                <w:rFonts w:ascii="ＭＳ Ｐ明朝" w:eastAsia="ＭＳ Ｐ明朝" w:hAnsi="ＭＳ Ｐ明朝" w:hint="eastAsia"/>
                <w:sz w:val="16"/>
                <w:szCs w:val="16"/>
              </w:rPr>
              <w:t>令和</w:t>
            </w:r>
            <w:r w:rsidR="00C60985" w:rsidRPr="00D92188">
              <w:rPr>
                <w:rFonts w:ascii="ＭＳ Ｐ明朝" w:eastAsia="ＭＳ Ｐ明朝" w:hAnsi="ＭＳ Ｐ明朝" w:hint="eastAsia"/>
                <w:sz w:val="16"/>
                <w:szCs w:val="16"/>
              </w:rPr>
              <w:t>３</w:t>
            </w:r>
            <w:r w:rsidR="00071F13" w:rsidRPr="00D92188">
              <w:rPr>
                <w:rFonts w:ascii="ＭＳ Ｐ明朝" w:eastAsia="ＭＳ Ｐ明朝" w:hAnsi="ＭＳ Ｐ明朝" w:hint="eastAsia"/>
                <w:sz w:val="16"/>
                <w:szCs w:val="16"/>
              </w:rPr>
              <w:t>年</w:t>
            </w:r>
            <w:r w:rsidRPr="00D92188">
              <w:rPr>
                <w:rFonts w:ascii="ＭＳ Ｐ明朝" w:eastAsia="ＭＳ Ｐ明朝" w:hAnsi="ＭＳ Ｐ明朝" w:hint="eastAsia"/>
                <w:sz w:val="16"/>
                <w:szCs w:val="16"/>
              </w:rPr>
              <w:t>まで</w:t>
            </w:r>
            <w:r w:rsidR="00C60985" w:rsidRPr="00D92188">
              <w:rPr>
                <w:rFonts w:ascii="ＭＳ Ｐ明朝" w:eastAsia="ＭＳ Ｐ明朝" w:hAnsi="ＭＳ Ｐ明朝" w:hint="eastAsia"/>
                <w:sz w:val="16"/>
                <w:szCs w:val="16"/>
              </w:rPr>
              <w:t>（地方税法附則第６１条の規定の適用がある場合は令和４年まで）</w:t>
            </w:r>
            <w:r w:rsidRPr="00D92188">
              <w:rPr>
                <w:rFonts w:ascii="ＭＳ Ｐ明朝" w:eastAsia="ＭＳ Ｐ明朝" w:hAnsi="ＭＳ Ｐ明朝" w:hint="eastAsia"/>
                <w:sz w:val="16"/>
                <w:szCs w:val="16"/>
              </w:rPr>
              <w:t>であって特定取得</w:t>
            </w:r>
            <w:r w:rsidR="00C60985" w:rsidRPr="00D92188">
              <w:rPr>
                <w:rFonts w:ascii="ＭＳ Ｐ明朝" w:eastAsia="ＭＳ Ｐ明朝" w:hAnsi="ＭＳ Ｐ明朝" w:hint="eastAsia"/>
                <w:sz w:val="16"/>
                <w:szCs w:val="16"/>
              </w:rPr>
              <w:t>、特別特定取得（特例取得及び特別特例取得を含む。）または特例特別特例取得</w:t>
            </w:r>
            <w:r w:rsidRPr="00D92188">
              <w:rPr>
                <w:rFonts w:ascii="ＭＳ Ｐ明朝" w:eastAsia="ＭＳ Ｐ明朝" w:hAnsi="ＭＳ Ｐ明朝" w:hint="eastAsia"/>
                <w:sz w:val="16"/>
                <w:szCs w:val="16"/>
              </w:rPr>
              <w:t>に該当する場合には、「100分の５」を「100分の７」と、「97,500円」を「136,500円」として計算した金額</w:t>
            </w:r>
          </w:p>
          <w:p w14:paraId="7E132F72" w14:textId="77777777" w:rsidR="00772A81" w:rsidRPr="00D92188" w:rsidRDefault="00B12CCE" w:rsidP="0062131C">
            <w:pPr>
              <w:pStyle w:val="ad"/>
              <w:numPr>
                <w:ilvl w:val="0"/>
                <w:numId w:val="6"/>
              </w:numPr>
              <w:spacing w:line="180" w:lineRule="exact"/>
              <w:ind w:leftChars="0"/>
              <w:jc w:val="left"/>
              <w:rPr>
                <w:rFonts w:ascii="ＭＳ Ｐ明朝" w:eastAsia="ＭＳ Ｐ明朝" w:hAnsi="ＭＳ Ｐ明朝"/>
                <w:sz w:val="16"/>
                <w:szCs w:val="16"/>
              </w:rPr>
            </w:pPr>
            <w:r w:rsidRPr="00D92188">
              <w:rPr>
                <w:rFonts w:ascii="ＭＳ Ｐ明朝" w:eastAsia="ＭＳ Ｐ明朝" w:hAnsi="ＭＳ Ｐ明朝" w:hint="eastAsia"/>
                <w:sz w:val="16"/>
                <w:szCs w:val="16"/>
              </w:rPr>
              <w:t>前年分の所得税に係る住宅借入金等特別控除額（特定増改築等に係る住宅借入金</w:t>
            </w:r>
            <w:r w:rsidR="00E24D0B" w:rsidRPr="00D92188">
              <w:rPr>
                <w:rFonts w:ascii="ＭＳ Ｐ明朝" w:eastAsia="ＭＳ Ｐ明朝" w:hAnsi="ＭＳ Ｐ明朝" w:hint="eastAsia"/>
                <w:sz w:val="16"/>
                <w:szCs w:val="16"/>
              </w:rPr>
              <w:t>等の金額又は平成19年若し</w:t>
            </w:r>
            <w:r w:rsidR="00772A81" w:rsidRPr="00D92188">
              <w:rPr>
                <w:rFonts w:ascii="ＭＳ Ｐ明朝" w:eastAsia="ＭＳ Ｐ明朝" w:hAnsi="ＭＳ Ｐ明朝" w:hint="eastAsia"/>
                <w:sz w:val="16"/>
                <w:szCs w:val="16"/>
              </w:rPr>
              <w:t>くは平成20年の居住年に係る住宅借入金等の金額を有する場合には、当該金額がなかったものとして計算した額）</w:t>
            </w:r>
          </w:p>
          <w:p w14:paraId="4110338E" w14:textId="77777777" w:rsidR="00495D3D" w:rsidRPr="00D92188" w:rsidRDefault="00772A81" w:rsidP="0062131C">
            <w:pPr>
              <w:pStyle w:val="ad"/>
              <w:numPr>
                <w:ilvl w:val="0"/>
                <w:numId w:val="6"/>
              </w:numPr>
              <w:spacing w:line="180" w:lineRule="exact"/>
              <w:ind w:leftChars="0"/>
              <w:jc w:val="left"/>
              <w:rPr>
                <w:rFonts w:ascii="ＭＳ Ｐ明朝" w:eastAsia="ＭＳ Ｐ明朝" w:hAnsi="ＭＳ Ｐ明朝"/>
                <w:sz w:val="16"/>
                <w:szCs w:val="16"/>
              </w:rPr>
            </w:pPr>
            <w:r w:rsidRPr="00D92188">
              <w:rPr>
                <w:rFonts w:ascii="ＭＳ Ｐ明朝" w:eastAsia="ＭＳ Ｐ明朝" w:hAnsi="ＭＳ Ｐ明朝" w:hint="eastAsia"/>
                <w:sz w:val="16"/>
                <w:szCs w:val="16"/>
              </w:rPr>
              <w:t>前年分の所得税の額（住宅借入金等特別控除等適用前の額）</w:t>
            </w:r>
          </w:p>
        </w:tc>
      </w:tr>
      <w:tr w:rsidR="00F904D1" w:rsidRPr="00D92188" w14:paraId="23BEF8E0" w14:textId="77777777" w:rsidTr="00F904D1">
        <w:tc>
          <w:tcPr>
            <w:tcW w:w="1765" w:type="dxa"/>
          </w:tcPr>
          <w:p w14:paraId="218E5AD7" w14:textId="77777777" w:rsidR="00F904D1" w:rsidRPr="00D92188" w:rsidRDefault="000B2307" w:rsidP="000B2307">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市民税</w:t>
            </w:r>
          </w:p>
        </w:tc>
        <w:tc>
          <w:tcPr>
            <w:tcW w:w="1765" w:type="dxa"/>
          </w:tcPr>
          <w:p w14:paraId="6D3F9E2E" w14:textId="77777777" w:rsidR="00F904D1" w:rsidRPr="00D92188" w:rsidRDefault="000B2307" w:rsidP="000B2307">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３／５</w:t>
            </w:r>
          </w:p>
        </w:tc>
        <w:tc>
          <w:tcPr>
            <w:tcW w:w="1766" w:type="dxa"/>
          </w:tcPr>
          <w:p w14:paraId="3CA42DC4" w14:textId="77777777" w:rsidR="00F904D1" w:rsidRPr="00D92188" w:rsidRDefault="000B2307" w:rsidP="000B2307">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県民税</w:t>
            </w:r>
          </w:p>
        </w:tc>
        <w:tc>
          <w:tcPr>
            <w:tcW w:w="1766" w:type="dxa"/>
          </w:tcPr>
          <w:p w14:paraId="017C9724" w14:textId="77777777" w:rsidR="00F904D1" w:rsidRPr="00D92188" w:rsidRDefault="000B2307" w:rsidP="000B2307">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２／５</w:t>
            </w:r>
          </w:p>
        </w:tc>
      </w:tr>
    </w:tbl>
    <w:p w14:paraId="705E7713" w14:textId="77777777" w:rsidR="00817C0C" w:rsidRPr="00D92188" w:rsidRDefault="000B2307" w:rsidP="004A50DE">
      <w:pPr>
        <w:jc w:val="left"/>
      </w:pPr>
      <w:r w:rsidRPr="00D92188">
        <w:rPr>
          <w:rFonts w:hint="eastAsia"/>
        </w:rPr>
        <w:t>＜配当割額又は株式等譲渡所得割額の控除＞</w:t>
      </w:r>
    </w:p>
    <w:tbl>
      <w:tblPr>
        <w:tblStyle w:val="a6"/>
        <w:tblW w:w="0" w:type="auto"/>
        <w:tblCellMar>
          <w:left w:w="28" w:type="dxa"/>
          <w:right w:w="28" w:type="dxa"/>
        </w:tblCellMar>
        <w:tblLook w:val="04A0" w:firstRow="1" w:lastRow="0" w:firstColumn="1" w:lastColumn="0" w:noHBand="0" w:noVBand="1"/>
      </w:tblPr>
      <w:tblGrid>
        <w:gridCol w:w="2354"/>
        <w:gridCol w:w="2354"/>
        <w:gridCol w:w="2354"/>
      </w:tblGrid>
      <w:tr w:rsidR="000B2307" w:rsidRPr="00D92188" w14:paraId="4E4871C3" w14:textId="77777777" w:rsidTr="000B2307">
        <w:tc>
          <w:tcPr>
            <w:tcW w:w="2354" w:type="dxa"/>
          </w:tcPr>
          <w:p w14:paraId="730B071A" w14:textId="77777777" w:rsidR="000B2307" w:rsidRPr="00D92188" w:rsidRDefault="000B2307" w:rsidP="000B2307">
            <w:pPr>
              <w:spacing w:line="200" w:lineRule="exact"/>
              <w:jc w:val="center"/>
              <w:rPr>
                <w:rFonts w:ascii="ＭＳ Ｐ明朝" w:eastAsia="ＭＳ Ｐ明朝" w:hAnsi="ＭＳ Ｐ明朝"/>
                <w:sz w:val="18"/>
                <w:szCs w:val="18"/>
              </w:rPr>
            </w:pPr>
            <w:r w:rsidRPr="00D92188">
              <w:rPr>
                <w:rFonts w:ascii="ＭＳ Ｐ明朝" w:eastAsia="ＭＳ Ｐ明朝" w:hAnsi="ＭＳ Ｐ明朝" w:hint="eastAsia"/>
                <w:sz w:val="18"/>
                <w:szCs w:val="18"/>
              </w:rPr>
              <w:t>区分</w:t>
            </w:r>
          </w:p>
        </w:tc>
        <w:tc>
          <w:tcPr>
            <w:tcW w:w="2354" w:type="dxa"/>
          </w:tcPr>
          <w:p w14:paraId="091C67F6" w14:textId="77777777" w:rsidR="000B2307" w:rsidRPr="00D92188" w:rsidRDefault="000B2307" w:rsidP="000B2307">
            <w:pPr>
              <w:spacing w:line="200" w:lineRule="exact"/>
              <w:jc w:val="center"/>
              <w:rPr>
                <w:rFonts w:ascii="ＭＳ Ｐ明朝" w:eastAsia="ＭＳ Ｐ明朝" w:hAnsi="ＭＳ Ｐ明朝"/>
                <w:sz w:val="18"/>
                <w:szCs w:val="18"/>
              </w:rPr>
            </w:pPr>
            <w:r w:rsidRPr="00D92188">
              <w:rPr>
                <w:rFonts w:ascii="ＭＳ Ｐ明朝" w:eastAsia="ＭＳ Ｐ明朝" w:hAnsi="ＭＳ Ｐ明朝" w:hint="eastAsia"/>
                <w:sz w:val="18"/>
                <w:szCs w:val="18"/>
              </w:rPr>
              <w:t>市民税</w:t>
            </w:r>
          </w:p>
        </w:tc>
        <w:tc>
          <w:tcPr>
            <w:tcW w:w="2354" w:type="dxa"/>
          </w:tcPr>
          <w:p w14:paraId="21CCF10E" w14:textId="77777777" w:rsidR="000B2307" w:rsidRPr="00D92188" w:rsidRDefault="000B2307" w:rsidP="000B2307">
            <w:pPr>
              <w:spacing w:line="200" w:lineRule="exact"/>
              <w:jc w:val="center"/>
              <w:rPr>
                <w:rFonts w:ascii="ＭＳ Ｐ明朝" w:eastAsia="ＭＳ Ｐ明朝" w:hAnsi="ＭＳ Ｐ明朝"/>
                <w:sz w:val="18"/>
                <w:szCs w:val="18"/>
              </w:rPr>
            </w:pPr>
            <w:r w:rsidRPr="00D92188">
              <w:rPr>
                <w:rFonts w:ascii="ＭＳ Ｐ明朝" w:eastAsia="ＭＳ Ｐ明朝" w:hAnsi="ＭＳ Ｐ明朝" w:hint="eastAsia"/>
                <w:sz w:val="18"/>
                <w:szCs w:val="18"/>
              </w:rPr>
              <w:t>県民税</w:t>
            </w:r>
          </w:p>
        </w:tc>
      </w:tr>
      <w:tr w:rsidR="000B2307" w:rsidRPr="00D92188" w14:paraId="7C5E1984" w14:textId="77777777" w:rsidTr="000B2307">
        <w:tc>
          <w:tcPr>
            <w:tcW w:w="2354" w:type="dxa"/>
          </w:tcPr>
          <w:p w14:paraId="4C413136" w14:textId="77777777" w:rsidR="000B2307" w:rsidRPr="00D92188" w:rsidRDefault="000B2307" w:rsidP="000B2307">
            <w:pPr>
              <w:spacing w:line="200" w:lineRule="exact"/>
              <w:jc w:val="center"/>
              <w:rPr>
                <w:rFonts w:ascii="ＭＳ Ｐ明朝" w:eastAsia="ＭＳ Ｐ明朝" w:hAnsi="ＭＳ Ｐ明朝"/>
                <w:sz w:val="18"/>
                <w:szCs w:val="18"/>
              </w:rPr>
            </w:pPr>
            <w:r w:rsidRPr="00D92188">
              <w:rPr>
                <w:rFonts w:ascii="ＭＳ Ｐ明朝" w:eastAsia="ＭＳ Ｐ明朝" w:hAnsi="ＭＳ Ｐ明朝" w:hint="eastAsia"/>
                <w:sz w:val="18"/>
                <w:szCs w:val="18"/>
              </w:rPr>
              <w:t>配当割又は株式等譲渡所得割</w:t>
            </w:r>
          </w:p>
        </w:tc>
        <w:tc>
          <w:tcPr>
            <w:tcW w:w="2354" w:type="dxa"/>
          </w:tcPr>
          <w:p w14:paraId="7C09C99E" w14:textId="77777777" w:rsidR="000B2307" w:rsidRPr="00D92188" w:rsidRDefault="000B2307" w:rsidP="000B2307">
            <w:pPr>
              <w:spacing w:line="200" w:lineRule="exact"/>
              <w:jc w:val="center"/>
              <w:rPr>
                <w:rFonts w:ascii="ＭＳ Ｐ明朝" w:eastAsia="ＭＳ Ｐ明朝" w:hAnsi="ＭＳ Ｐ明朝"/>
                <w:sz w:val="18"/>
                <w:szCs w:val="18"/>
              </w:rPr>
            </w:pPr>
            <w:r w:rsidRPr="00D92188">
              <w:rPr>
                <w:rFonts w:ascii="ＭＳ Ｐ明朝" w:eastAsia="ＭＳ Ｐ明朝" w:hAnsi="ＭＳ Ｐ明朝" w:hint="eastAsia"/>
                <w:sz w:val="18"/>
                <w:szCs w:val="18"/>
              </w:rPr>
              <w:t>３／５</w:t>
            </w:r>
          </w:p>
        </w:tc>
        <w:tc>
          <w:tcPr>
            <w:tcW w:w="2354" w:type="dxa"/>
          </w:tcPr>
          <w:p w14:paraId="1E88ACE9" w14:textId="77777777" w:rsidR="000B2307" w:rsidRPr="00D92188" w:rsidRDefault="000B2307" w:rsidP="000B2307">
            <w:pPr>
              <w:spacing w:line="200" w:lineRule="exact"/>
              <w:jc w:val="center"/>
              <w:rPr>
                <w:rFonts w:ascii="ＭＳ Ｐ明朝" w:eastAsia="ＭＳ Ｐ明朝" w:hAnsi="ＭＳ Ｐ明朝"/>
                <w:sz w:val="18"/>
                <w:szCs w:val="18"/>
              </w:rPr>
            </w:pPr>
            <w:r w:rsidRPr="00D92188">
              <w:rPr>
                <w:rFonts w:ascii="ＭＳ Ｐ明朝" w:eastAsia="ＭＳ Ｐ明朝" w:hAnsi="ＭＳ Ｐ明朝" w:hint="eastAsia"/>
                <w:sz w:val="18"/>
                <w:szCs w:val="18"/>
              </w:rPr>
              <w:t>２／５</w:t>
            </w:r>
          </w:p>
        </w:tc>
      </w:tr>
    </w:tbl>
    <w:p w14:paraId="4105E9F8" w14:textId="77777777" w:rsidR="00817C0C" w:rsidRPr="00D92188" w:rsidRDefault="000B2307" w:rsidP="004A50DE">
      <w:pPr>
        <w:jc w:val="left"/>
      </w:pPr>
      <w:r w:rsidRPr="00D92188">
        <w:rPr>
          <w:rFonts w:hint="eastAsia"/>
        </w:rPr>
        <w:t>＜寄附金税額控除＞</w:t>
      </w:r>
    </w:p>
    <w:p w14:paraId="1AEDA33E" w14:textId="77777777" w:rsidR="000B2307" w:rsidRPr="00D92188" w:rsidRDefault="00D94386" w:rsidP="00D94386">
      <w:pPr>
        <w:spacing w:line="180" w:lineRule="exact"/>
        <w:jc w:val="left"/>
        <w:rPr>
          <w:sz w:val="16"/>
          <w:szCs w:val="16"/>
        </w:rPr>
      </w:pPr>
      <w:r w:rsidRPr="00D92188">
        <w:rPr>
          <w:rFonts w:hint="eastAsia"/>
        </w:rPr>
        <w:t xml:space="preserve">　</w:t>
      </w:r>
      <w:r w:rsidRPr="00D92188">
        <w:rPr>
          <w:rFonts w:hint="eastAsia"/>
          <w:sz w:val="16"/>
          <w:szCs w:val="16"/>
        </w:rPr>
        <w:t>前年中に次に掲げる寄附金を支出し、合計額（寄附金の合計額が総所得金額</w:t>
      </w:r>
      <w:r w:rsidR="00C60985" w:rsidRPr="00D92188">
        <w:rPr>
          <w:rFonts w:hint="eastAsia"/>
          <w:sz w:val="16"/>
          <w:szCs w:val="16"/>
        </w:rPr>
        <w:t>等</w:t>
      </w:r>
      <w:r w:rsidRPr="00D92188">
        <w:rPr>
          <w:rFonts w:hint="eastAsia"/>
          <w:sz w:val="16"/>
          <w:szCs w:val="16"/>
        </w:rPr>
        <w:t>の合計額の</w:t>
      </w:r>
      <w:r w:rsidRPr="00D92188">
        <w:rPr>
          <w:rFonts w:asciiTheme="minorEastAsia" w:hAnsiTheme="minorEastAsia" w:hint="eastAsia"/>
          <w:sz w:val="16"/>
          <w:szCs w:val="16"/>
        </w:rPr>
        <w:t>30</w:t>
      </w:r>
      <w:r w:rsidRPr="00D92188">
        <w:rPr>
          <w:rFonts w:hint="eastAsia"/>
          <w:sz w:val="16"/>
          <w:szCs w:val="16"/>
        </w:rPr>
        <w:t>％を超える場合には当該</w:t>
      </w:r>
      <w:r w:rsidRPr="00D92188">
        <w:rPr>
          <w:rFonts w:asciiTheme="minorEastAsia" w:hAnsiTheme="minorEastAsia" w:hint="eastAsia"/>
          <w:sz w:val="16"/>
          <w:szCs w:val="16"/>
        </w:rPr>
        <w:t>30</w:t>
      </w:r>
      <w:r w:rsidRPr="00D92188">
        <w:rPr>
          <w:rFonts w:hint="eastAsia"/>
          <w:sz w:val="16"/>
          <w:szCs w:val="16"/>
        </w:rPr>
        <w:t>％に相当する金額）が２千円を超える場合には、その超える金額の市民税にあっては６％、県民税にあっては４％に相当する金額</w:t>
      </w:r>
    </w:p>
    <w:p w14:paraId="299C3454" w14:textId="77777777" w:rsidR="00D94386" w:rsidRPr="00D92188" w:rsidRDefault="00D94386" w:rsidP="00D94386">
      <w:pPr>
        <w:spacing w:line="180" w:lineRule="exact"/>
        <w:jc w:val="left"/>
        <w:rPr>
          <w:sz w:val="16"/>
          <w:szCs w:val="16"/>
        </w:rPr>
      </w:pPr>
      <w:r w:rsidRPr="00D92188">
        <w:rPr>
          <w:rFonts w:hint="eastAsia"/>
          <w:sz w:val="16"/>
          <w:szCs w:val="16"/>
        </w:rPr>
        <w:t xml:space="preserve">　①　都道府県、市町村又は特別区に対する寄附金</w:t>
      </w:r>
    </w:p>
    <w:p w14:paraId="689033D5" w14:textId="77777777" w:rsidR="00D94386" w:rsidRPr="00D92188" w:rsidRDefault="00D94386" w:rsidP="00D94386">
      <w:pPr>
        <w:spacing w:line="180" w:lineRule="exact"/>
        <w:jc w:val="left"/>
        <w:rPr>
          <w:sz w:val="16"/>
          <w:szCs w:val="16"/>
        </w:rPr>
      </w:pPr>
      <w:r w:rsidRPr="00D92188">
        <w:rPr>
          <w:rFonts w:hint="eastAsia"/>
          <w:sz w:val="16"/>
          <w:szCs w:val="16"/>
        </w:rPr>
        <w:t xml:space="preserve">　②　福島県共同募金会又は日本赤十字社福島県支部に対する寄附金</w:t>
      </w:r>
    </w:p>
    <w:p w14:paraId="7F2170DB" w14:textId="77777777" w:rsidR="00D94386" w:rsidRPr="00D92188" w:rsidRDefault="00D94386" w:rsidP="00D94386">
      <w:pPr>
        <w:spacing w:line="180" w:lineRule="exact"/>
        <w:ind w:left="282" w:hangingChars="200" w:hanging="282"/>
        <w:jc w:val="left"/>
        <w:rPr>
          <w:sz w:val="16"/>
          <w:szCs w:val="16"/>
        </w:rPr>
      </w:pPr>
      <w:r w:rsidRPr="00D92188">
        <w:rPr>
          <w:rFonts w:hint="eastAsia"/>
          <w:sz w:val="16"/>
          <w:szCs w:val="16"/>
        </w:rPr>
        <w:t xml:space="preserve">　③　所得税法等に規定される寄付金控除の対象となるもののうち、住民の福祉の推進に寄与する寄附金として福島県又は喜多方市の条例で定めるもの</w:t>
      </w:r>
    </w:p>
    <w:p w14:paraId="40F372C7" w14:textId="77777777" w:rsidR="00D94386" w:rsidRPr="00D92188" w:rsidRDefault="00D94386" w:rsidP="00D94386">
      <w:pPr>
        <w:spacing w:line="180" w:lineRule="exact"/>
        <w:ind w:left="282" w:hangingChars="200" w:hanging="282"/>
        <w:jc w:val="left"/>
        <w:rPr>
          <w:sz w:val="16"/>
          <w:szCs w:val="16"/>
        </w:rPr>
      </w:pPr>
      <w:r w:rsidRPr="00D92188">
        <w:rPr>
          <w:rFonts w:hint="eastAsia"/>
          <w:sz w:val="16"/>
          <w:szCs w:val="16"/>
        </w:rPr>
        <w:t xml:space="preserve">　④　特定非営利活動法人に対する寄附金のうち住民の福祉の増進に寄与する寄附金として福島県又は喜多方市の条例で定めるもの</w:t>
      </w:r>
    </w:p>
    <w:p w14:paraId="56870173" w14:textId="77777777" w:rsidR="000B2307" w:rsidRPr="00D92188" w:rsidRDefault="00D94386" w:rsidP="00D94386">
      <w:pPr>
        <w:spacing w:line="180" w:lineRule="exact"/>
        <w:jc w:val="left"/>
        <w:rPr>
          <w:sz w:val="16"/>
          <w:szCs w:val="16"/>
        </w:rPr>
      </w:pPr>
      <w:r w:rsidRPr="00D92188">
        <w:rPr>
          <w:rFonts w:hint="eastAsia"/>
          <w:sz w:val="16"/>
          <w:szCs w:val="16"/>
        </w:rPr>
        <w:t xml:space="preserve">　ただし、①の</w:t>
      </w:r>
      <w:r w:rsidR="0028741D" w:rsidRPr="00D92188">
        <w:rPr>
          <w:rFonts w:hint="eastAsia"/>
          <w:sz w:val="16"/>
          <w:szCs w:val="16"/>
        </w:rPr>
        <w:t>うち、特例控除の対象となる</w:t>
      </w:r>
      <w:r w:rsidRPr="00D92188">
        <w:rPr>
          <w:rFonts w:hint="eastAsia"/>
          <w:sz w:val="16"/>
          <w:szCs w:val="16"/>
        </w:rPr>
        <w:t>寄附金が２千円を超える場合は、その超える金額に、下表の左欄の区分に応じて右欄の割合を乗じて得た額の市民税にあっては３／５、県民税にあっては２／５に相当する金額をさらに加算した金額（所得割</w:t>
      </w:r>
      <w:r w:rsidRPr="00D92188">
        <w:rPr>
          <w:rFonts w:asciiTheme="minorEastAsia" w:hAnsiTheme="minorEastAsia" w:hint="eastAsia"/>
          <w:sz w:val="16"/>
          <w:szCs w:val="16"/>
        </w:rPr>
        <w:t>の</w:t>
      </w:r>
      <w:r w:rsidR="002B54F9" w:rsidRPr="00D92188">
        <w:rPr>
          <w:rFonts w:asciiTheme="minorEastAsia" w:hAnsiTheme="minorEastAsia" w:hint="eastAsia"/>
          <w:sz w:val="16"/>
          <w:szCs w:val="16"/>
        </w:rPr>
        <w:t>20</w:t>
      </w:r>
      <w:r w:rsidRPr="00D92188">
        <w:rPr>
          <w:rFonts w:asciiTheme="minorEastAsia" w:hAnsiTheme="minorEastAsia" w:hint="eastAsia"/>
          <w:sz w:val="16"/>
          <w:szCs w:val="16"/>
        </w:rPr>
        <w:t>％</w:t>
      </w:r>
      <w:r w:rsidRPr="00D92188">
        <w:rPr>
          <w:rFonts w:hint="eastAsia"/>
          <w:sz w:val="16"/>
          <w:szCs w:val="16"/>
        </w:rPr>
        <w:t>に相当する金額を超えるときは、その</w:t>
      </w:r>
      <w:r w:rsidR="002B54F9" w:rsidRPr="00D92188">
        <w:rPr>
          <w:rFonts w:asciiTheme="minorEastAsia" w:hAnsiTheme="minorEastAsia" w:hint="eastAsia"/>
          <w:sz w:val="16"/>
          <w:szCs w:val="16"/>
        </w:rPr>
        <w:t>20</w:t>
      </w:r>
      <w:r w:rsidRPr="00D92188">
        <w:rPr>
          <w:rFonts w:hint="eastAsia"/>
          <w:sz w:val="16"/>
          <w:szCs w:val="16"/>
        </w:rPr>
        <w:t>％に相当する金額）</w:t>
      </w:r>
    </w:p>
    <w:tbl>
      <w:tblPr>
        <w:tblStyle w:val="a6"/>
        <w:tblW w:w="0" w:type="auto"/>
        <w:tblCellMar>
          <w:left w:w="28" w:type="dxa"/>
          <w:right w:w="28" w:type="dxa"/>
        </w:tblCellMar>
        <w:tblLook w:val="04A0" w:firstRow="1" w:lastRow="0" w:firstColumn="1" w:lastColumn="0" w:noHBand="0" w:noVBand="1"/>
      </w:tblPr>
      <w:tblGrid>
        <w:gridCol w:w="5524"/>
        <w:gridCol w:w="1538"/>
      </w:tblGrid>
      <w:tr w:rsidR="00D94386" w:rsidRPr="00D92188" w14:paraId="57DAC24D" w14:textId="77777777" w:rsidTr="00D94386">
        <w:tc>
          <w:tcPr>
            <w:tcW w:w="5524" w:type="dxa"/>
          </w:tcPr>
          <w:p w14:paraId="144F8BB8"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課税総所得金額から人的控除差調整額を控除した金額</w:t>
            </w:r>
          </w:p>
        </w:tc>
        <w:tc>
          <w:tcPr>
            <w:tcW w:w="1538" w:type="dxa"/>
          </w:tcPr>
          <w:p w14:paraId="4AAFDDBF"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割合</w:t>
            </w:r>
          </w:p>
        </w:tc>
      </w:tr>
      <w:tr w:rsidR="00D94386" w:rsidRPr="00D92188" w14:paraId="464AA716" w14:textId="77777777" w:rsidTr="00D94386">
        <w:tc>
          <w:tcPr>
            <w:tcW w:w="5524" w:type="dxa"/>
          </w:tcPr>
          <w:p w14:paraId="7E5CDC9C"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０円以上195万円以下</w:t>
            </w:r>
          </w:p>
        </w:tc>
        <w:tc>
          <w:tcPr>
            <w:tcW w:w="1538" w:type="dxa"/>
          </w:tcPr>
          <w:p w14:paraId="4B88484E" w14:textId="77777777" w:rsidR="00D94386" w:rsidRPr="00D92188" w:rsidRDefault="00391709"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84.895</w:t>
            </w:r>
            <w:r w:rsidR="00914E75" w:rsidRPr="00D92188">
              <w:rPr>
                <w:rFonts w:ascii="ＭＳ Ｐ明朝" w:eastAsia="ＭＳ Ｐ明朝" w:hAnsi="ＭＳ Ｐ明朝" w:hint="eastAsia"/>
                <w:sz w:val="16"/>
                <w:szCs w:val="16"/>
              </w:rPr>
              <w:t>％</w:t>
            </w:r>
          </w:p>
        </w:tc>
      </w:tr>
      <w:tr w:rsidR="00D94386" w:rsidRPr="00D92188" w14:paraId="1FCE8079" w14:textId="77777777" w:rsidTr="00D94386">
        <w:tc>
          <w:tcPr>
            <w:tcW w:w="5524" w:type="dxa"/>
          </w:tcPr>
          <w:p w14:paraId="38F8CD29"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195万円超330万円以下</w:t>
            </w:r>
          </w:p>
        </w:tc>
        <w:tc>
          <w:tcPr>
            <w:tcW w:w="1538" w:type="dxa"/>
          </w:tcPr>
          <w:p w14:paraId="3BE37363"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79.79％</w:t>
            </w:r>
          </w:p>
        </w:tc>
      </w:tr>
      <w:tr w:rsidR="00D94386" w:rsidRPr="00D92188" w14:paraId="7F44E7C7" w14:textId="77777777" w:rsidTr="00D94386">
        <w:tc>
          <w:tcPr>
            <w:tcW w:w="5524" w:type="dxa"/>
          </w:tcPr>
          <w:p w14:paraId="50235DD3"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330万円超695万円以下</w:t>
            </w:r>
          </w:p>
        </w:tc>
        <w:tc>
          <w:tcPr>
            <w:tcW w:w="1538" w:type="dxa"/>
          </w:tcPr>
          <w:p w14:paraId="77D34682"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69.58％</w:t>
            </w:r>
          </w:p>
        </w:tc>
      </w:tr>
      <w:tr w:rsidR="00D94386" w:rsidRPr="00D92188" w14:paraId="5C48200C" w14:textId="77777777" w:rsidTr="00D94386">
        <w:tc>
          <w:tcPr>
            <w:tcW w:w="5524" w:type="dxa"/>
          </w:tcPr>
          <w:p w14:paraId="117CB58E"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695万円超900万円以下</w:t>
            </w:r>
          </w:p>
        </w:tc>
        <w:tc>
          <w:tcPr>
            <w:tcW w:w="1538" w:type="dxa"/>
          </w:tcPr>
          <w:p w14:paraId="784DD097"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66.517％</w:t>
            </w:r>
          </w:p>
        </w:tc>
      </w:tr>
      <w:tr w:rsidR="00D94386" w:rsidRPr="00D92188" w14:paraId="409BCADE" w14:textId="77777777" w:rsidTr="00D94386">
        <w:tc>
          <w:tcPr>
            <w:tcW w:w="5524" w:type="dxa"/>
          </w:tcPr>
          <w:p w14:paraId="56025B7A"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900万円超1,800万円以下</w:t>
            </w:r>
          </w:p>
        </w:tc>
        <w:tc>
          <w:tcPr>
            <w:tcW w:w="1538" w:type="dxa"/>
          </w:tcPr>
          <w:p w14:paraId="337C3F79"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56.307％</w:t>
            </w:r>
          </w:p>
        </w:tc>
      </w:tr>
      <w:tr w:rsidR="00D94386" w:rsidRPr="00D92188" w14:paraId="24209FA7" w14:textId="77777777" w:rsidTr="00D94386">
        <w:tc>
          <w:tcPr>
            <w:tcW w:w="5524" w:type="dxa"/>
          </w:tcPr>
          <w:p w14:paraId="33C26C2F"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1,800万円超</w:t>
            </w:r>
            <w:r w:rsidR="002B54F9" w:rsidRPr="00D92188">
              <w:rPr>
                <w:rFonts w:ascii="ＭＳ Ｐ明朝" w:eastAsia="ＭＳ Ｐ明朝" w:hAnsi="ＭＳ Ｐ明朝" w:hint="eastAsia"/>
                <w:sz w:val="16"/>
                <w:szCs w:val="16"/>
              </w:rPr>
              <w:t>4,000万円以下</w:t>
            </w:r>
          </w:p>
        </w:tc>
        <w:tc>
          <w:tcPr>
            <w:tcW w:w="1538" w:type="dxa"/>
          </w:tcPr>
          <w:p w14:paraId="44BD1021"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49.16％</w:t>
            </w:r>
          </w:p>
        </w:tc>
      </w:tr>
      <w:tr w:rsidR="002B54F9" w:rsidRPr="00D92188" w14:paraId="0C7DE116" w14:textId="77777777" w:rsidTr="00D94386">
        <w:tc>
          <w:tcPr>
            <w:tcW w:w="5524" w:type="dxa"/>
          </w:tcPr>
          <w:p w14:paraId="12997F18" w14:textId="77777777" w:rsidR="002B54F9" w:rsidRPr="00D92188" w:rsidRDefault="002B54F9"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4,000万円超</w:t>
            </w:r>
          </w:p>
        </w:tc>
        <w:tc>
          <w:tcPr>
            <w:tcW w:w="1538" w:type="dxa"/>
          </w:tcPr>
          <w:p w14:paraId="25AD82C1" w14:textId="77777777" w:rsidR="002B54F9" w:rsidRPr="00D92188" w:rsidRDefault="002B54F9"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44.055％</w:t>
            </w:r>
          </w:p>
        </w:tc>
      </w:tr>
      <w:tr w:rsidR="00D94386" w:rsidRPr="00D92188" w14:paraId="1BE4C7D4" w14:textId="77777777" w:rsidTr="00D94386">
        <w:tc>
          <w:tcPr>
            <w:tcW w:w="5524" w:type="dxa"/>
          </w:tcPr>
          <w:p w14:paraId="5430BA98"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０円未満（課税山林所得金額及び課税退職所得金額を有しない場合）</w:t>
            </w:r>
          </w:p>
        </w:tc>
        <w:tc>
          <w:tcPr>
            <w:tcW w:w="1538" w:type="dxa"/>
          </w:tcPr>
          <w:p w14:paraId="6C733C7F" w14:textId="77777777" w:rsidR="00D94386"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９０％</w:t>
            </w:r>
          </w:p>
        </w:tc>
      </w:tr>
      <w:tr w:rsidR="00914E75" w:rsidRPr="00D92188" w14:paraId="18760771" w14:textId="77777777" w:rsidTr="00D94386">
        <w:tc>
          <w:tcPr>
            <w:tcW w:w="5524" w:type="dxa"/>
          </w:tcPr>
          <w:p w14:paraId="32D2D4E0" w14:textId="77777777" w:rsidR="00914E75"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０円未満（課税山林所得金額及び課税退職所得金額を有する場合）</w:t>
            </w:r>
          </w:p>
        </w:tc>
        <w:tc>
          <w:tcPr>
            <w:tcW w:w="1538" w:type="dxa"/>
          </w:tcPr>
          <w:p w14:paraId="5D3D6C71" w14:textId="77777777" w:rsidR="00914E75" w:rsidRPr="00D92188" w:rsidRDefault="00914E75" w:rsidP="00914E75">
            <w:pPr>
              <w:spacing w:line="180" w:lineRule="exact"/>
              <w:jc w:val="center"/>
              <w:rPr>
                <w:rFonts w:ascii="ＭＳ Ｐ明朝" w:eastAsia="ＭＳ Ｐ明朝" w:hAnsi="ＭＳ Ｐ明朝"/>
                <w:sz w:val="16"/>
                <w:szCs w:val="16"/>
              </w:rPr>
            </w:pPr>
            <w:r w:rsidRPr="00D92188">
              <w:rPr>
                <w:rFonts w:ascii="ＭＳ Ｐ明朝" w:eastAsia="ＭＳ Ｐ明朝" w:hAnsi="ＭＳ Ｐ明朝" w:hint="eastAsia"/>
                <w:sz w:val="16"/>
                <w:szCs w:val="16"/>
              </w:rPr>
              <w:t>地方税法に定める割合</w:t>
            </w:r>
          </w:p>
        </w:tc>
      </w:tr>
    </w:tbl>
    <w:p w14:paraId="03082C1B" w14:textId="77777777" w:rsidR="00D94386" w:rsidRPr="00D92188" w:rsidRDefault="00574A17" w:rsidP="004A50DE">
      <w:pPr>
        <w:jc w:val="left"/>
      </w:pPr>
      <w:r w:rsidRPr="00D92188">
        <w:rPr>
          <w:rFonts w:hint="eastAsia"/>
        </w:rPr>
        <w:t>④　均等割額</w:t>
      </w:r>
    </w:p>
    <w:tbl>
      <w:tblPr>
        <w:tblStyle w:val="a6"/>
        <w:tblW w:w="0" w:type="auto"/>
        <w:tblCellMar>
          <w:left w:w="28" w:type="dxa"/>
          <w:right w:w="28" w:type="dxa"/>
        </w:tblCellMar>
        <w:tblLook w:val="04A0" w:firstRow="1" w:lastRow="0" w:firstColumn="1" w:lastColumn="0" w:noHBand="0" w:noVBand="1"/>
      </w:tblPr>
      <w:tblGrid>
        <w:gridCol w:w="2392"/>
        <w:gridCol w:w="2392"/>
        <w:gridCol w:w="2278"/>
      </w:tblGrid>
      <w:tr w:rsidR="00391709" w:rsidRPr="00D92188" w14:paraId="06382713" w14:textId="77777777" w:rsidTr="00391709">
        <w:tc>
          <w:tcPr>
            <w:tcW w:w="2392" w:type="dxa"/>
          </w:tcPr>
          <w:p w14:paraId="6B90C82B" w14:textId="77777777" w:rsidR="00391709" w:rsidRPr="00D92188" w:rsidRDefault="00391709" w:rsidP="00300D90">
            <w:pPr>
              <w:spacing w:line="200" w:lineRule="exact"/>
              <w:jc w:val="center"/>
              <w:rPr>
                <w:sz w:val="18"/>
                <w:szCs w:val="18"/>
              </w:rPr>
            </w:pPr>
            <w:r w:rsidRPr="00D92188">
              <w:rPr>
                <w:rFonts w:hint="eastAsia"/>
                <w:sz w:val="18"/>
                <w:szCs w:val="18"/>
              </w:rPr>
              <w:t>市民税</w:t>
            </w:r>
          </w:p>
        </w:tc>
        <w:tc>
          <w:tcPr>
            <w:tcW w:w="2392" w:type="dxa"/>
          </w:tcPr>
          <w:p w14:paraId="2C5C1AF4" w14:textId="77777777" w:rsidR="00391709" w:rsidRPr="00D92188" w:rsidRDefault="00391709" w:rsidP="00300D90">
            <w:pPr>
              <w:spacing w:line="200" w:lineRule="exact"/>
              <w:jc w:val="center"/>
              <w:rPr>
                <w:sz w:val="18"/>
                <w:szCs w:val="18"/>
              </w:rPr>
            </w:pPr>
            <w:r w:rsidRPr="00D92188">
              <w:rPr>
                <w:rFonts w:hint="eastAsia"/>
                <w:sz w:val="18"/>
                <w:szCs w:val="18"/>
              </w:rPr>
              <w:t>県民税</w:t>
            </w:r>
          </w:p>
        </w:tc>
        <w:tc>
          <w:tcPr>
            <w:tcW w:w="2278" w:type="dxa"/>
          </w:tcPr>
          <w:p w14:paraId="6482BA76" w14:textId="77777777" w:rsidR="00391709" w:rsidRPr="00D92188" w:rsidRDefault="00391709" w:rsidP="00300D90">
            <w:pPr>
              <w:spacing w:line="200" w:lineRule="exact"/>
              <w:jc w:val="center"/>
              <w:rPr>
                <w:sz w:val="18"/>
                <w:szCs w:val="18"/>
              </w:rPr>
            </w:pPr>
            <w:r w:rsidRPr="00D92188">
              <w:rPr>
                <w:rFonts w:hint="eastAsia"/>
                <w:sz w:val="18"/>
                <w:szCs w:val="18"/>
              </w:rPr>
              <w:t>森林環境税</w:t>
            </w:r>
          </w:p>
        </w:tc>
      </w:tr>
      <w:tr w:rsidR="00391709" w:rsidRPr="00D92188" w14:paraId="35ABBF5A" w14:textId="77777777" w:rsidTr="00391709">
        <w:tc>
          <w:tcPr>
            <w:tcW w:w="2392" w:type="dxa"/>
          </w:tcPr>
          <w:p w14:paraId="333FAE17" w14:textId="77777777" w:rsidR="00391709" w:rsidRPr="00D92188" w:rsidRDefault="00391709" w:rsidP="00574A17">
            <w:pPr>
              <w:spacing w:line="200" w:lineRule="exact"/>
              <w:jc w:val="center"/>
              <w:rPr>
                <w:sz w:val="18"/>
                <w:szCs w:val="18"/>
              </w:rPr>
            </w:pPr>
            <w:r w:rsidRPr="00D92188">
              <w:rPr>
                <w:rFonts w:hint="eastAsia"/>
                <w:sz w:val="18"/>
                <w:szCs w:val="18"/>
              </w:rPr>
              <w:t>３，０００円</w:t>
            </w:r>
          </w:p>
        </w:tc>
        <w:tc>
          <w:tcPr>
            <w:tcW w:w="2392" w:type="dxa"/>
          </w:tcPr>
          <w:p w14:paraId="2D0665F3" w14:textId="77777777" w:rsidR="00391709" w:rsidRPr="00D92188" w:rsidRDefault="00391709" w:rsidP="00574A17">
            <w:pPr>
              <w:spacing w:line="200" w:lineRule="exact"/>
              <w:jc w:val="center"/>
              <w:rPr>
                <w:sz w:val="18"/>
                <w:szCs w:val="18"/>
              </w:rPr>
            </w:pPr>
            <w:r w:rsidRPr="00D92188">
              <w:rPr>
                <w:rFonts w:hint="eastAsia"/>
                <w:sz w:val="18"/>
                <w:szCs w:val="18"/>
              </w:rPr>
              <w:t>２，０００円</w:t>
            </w:r>
          </w:p>
        </w:tc>
        <w:tc>
          <w:tcPr>
            <w:tcW w:w="2278" w:type="dxa"/>
          </w:tcPr>
          <w:p w14:paraId="6981DA97" w14:textId="77777777" w:rsidR="00391709" w:rsidRPr="00D92188" w:rsidRDefault="00391709" w:rsidP="00574A17">
            <w:pPr>
              <w:spacing w:line="200" w:lineRule="exact"/>
              <w:jc w:val="center"/>
              <w:rPr>
                <w:sz w:val="18"/>
                <w:szCs w:val="18"/>
              </w:rPr>
            </w:pPr>
            <w:r w:rsidRPr="00D92188">
              <w:rPr>
                <w:rFonts w:hint="eastAsia"/>
                <w:sz w:val="18"/>
                <w:szCs w:val="18"/>
              </w:rPr>
              <w:t>１，０００</w:t>
            </w:r>
            <w:r w:rsidR="001F444A" w:rsidRPr="00D92188">
              <w:rPr>
                <w:rFonts w:hint="eastAsia"/>
                <w:sz w:val="18"/>
                <w:szCs w:val="18"/>
              </w:rPr>
              <w:t>円</w:t>
            </w:r>
          </w:p>
        </w:tc>
      </w:tr>
    </w:tbl>
    <w:p w14:paraId="18D8BA23" w14:textId="77777777" w:rsidR="004A50DE" w:rsidRPr="00D92188" w:rsidRDefault="004A50DE" w:rsidP="00843F5B">
      <w:pPr>
        <w:ind w:leftChars="100" w:left="191"/>
        <w:jc w:val="left"/>
      </w:pPr>
    </w:p>
    <w:sectPr w:rsidR="004A50DE" w:rsidRPr="00D92188" w:rsidSect="008E14C6">
      <w:headerReference w:type="default" r:id="rId31"/>
      <w:footerReference w:type="default" r:id="rId32"/>
      <w:type w:val="continuous"/>
      <w:pgSz w:w="16838" w:h="11906" w:orient="landscape" w:code="9"/>
      <w:pgMar w:top="1134" w:right="1134" w:bottom="1134" w:left="1134" w:header="851" w:footer="567" w:gutter="0"/>
      <w:cols w:num="2" w:sep="1" w:space="425"/>
      <w:docGrid w:type="linesAndChars" w:linePitch="292" w:charSpace="-3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0576" w14:textId="77777777" w:rsidR="001B72F4" w:rsidRDefault="001B72F4" w:rsidP="002161AC">
      <w:r>
        <w:separator/>
      </w:r>
    </w:p>
  </w:endnote>
  <w:endnote w:type="continuationSeparator" w:id="0">
    <w:p w14:paraId="4F066153" w14:textId="77777777" w:rsidR="001B72F4" w:rsidRDefault="001B72F4" w:rsidP="0021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2530" w14:textId="77777777" w:rsidR="007A7DE1" w:rsidRPr="00825F34" w:rsidRDefault="007A7DE1" w:rsidP="0075300E">
    <w:pPr>
      <w:pStyle w:val="a7"/>
      <w:jc w:val="center"/>
      <w:rPr>
        <w:rFonts w:asciiTheme="majorHAnsi" w:hAnsiTheme="majorHAnsi" w:cstheme="majorHAnsi"/>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2378" w14:textId="77777777" w:rsidR="007A7DE1" w:rsidRPr="000F2208" w:rsidRDefault="007A7DE1" w:rsidP="007770BC">
    <w:pPr>
      <w:pStyle w:val="a7"/>
      <w:rPr>
        <w:rFonts w:asciiTheme="majorHAnsi" w:hAnsiTheme="majorHAnsi" w:cstheme="majorHAns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46420"/>
      <w:docPartObj>
        <w:docPartGallery w:val="Page Numbers (Top of Page)"/>
        <w:docPartUnique/>
      </w:docPartObj>
    </w:sdtPr>
    <w:sdtEndPr>
      <w:rPr>
        <w:rFonts w:asciiTheme="majorHAnsi" w:hAnsiTheme="majorHAnsi" w:cstheme="majorHAnsi"/>
      </w:rPr>
    </w:sdtEndPr>
    <w:sdtContent>
      <w:sdt>
        <w:sdtPr>
          <w:id w:val="-791829245"/>
          <w:docPartObj>
            <w:docPartGallery w:val="Page Numbers (Top of Page)"/>
            <w:docPartUnique/>
          </w:docPartObj>
        </w:sdtPr>
        <w:sdtEndPr>
          <w:rPr>
            <w:rFonts w:asciiTheme="majorHAnsi" w:hAnsiTheme="majorHAnsi" w:cstheme="majorHAnsi"/>
          </w:rPr>
        </w:sdtEndPr>
        <w:sdtContent>
          <w:p w14:paraId="2CA2906C" w14:textId="77777777" w:rsidR="007A7DE1" w:rsidRPr="000F2208" w:rsidRDefault="001B72F4" w:rsidP="002F62C8">
            <w:pPr>
              <w:pStyle w:val="a7"/>
              <w:jc w:val="center"/>
              <w:rPr>
                <w:rFonts w:asciiTheme="majorHAnsi" w:hAnsiTheme="majorHAnsi" w:cstheme="majorHAnsi"/>
              </w:rPr>
            </w:pPr>
            <w:sdt>
              <w:sdtPr>
                <w:id w:val="-1210415517"/>
                <w:docPartObj>
                  <w:docPartGallery w:val="Page Numbers (Top of Page)"/>
                  <w:docPartUnique/>
                </w:docPartObj>
              </w:sdtPr>
              <w:sdtEndPr>
                <w:rPr>
                  <w:rFonts w:asciiTheme="majorHAnsi" w:hAnsiTheme="majorHAnsi" w:cstheme="majorHAnsi"/>
                </w:rPr>
              </w:sdtEndPr>
              <w:sdtContent>
                <w:sdt>
                  <w:sdtPr>
                    <w:id w:val="-1179499923"/>
                    <w:docPartObj>
                      <w:docPartGallery w:val="Page Numbers (Top of Page)"/>
                      <w:docPartUnique/>
                    </w:docPartObj>
                  </w:sdtPr>
                  <w:sdtEndPr>
                    <w:rPr>
                      <w:rFonts w:asciiTheme="majorHAnsi" w:hAnsiTheme="majorHAnsi" w:cstheme="majorHAnsi"/>
                    </w:rPr>
                  </w:sdtEndPr>
                  <w:sdtContent>
                    <w:r w:rsidR="007A7DE1" w:rsidRPr="004D5A89">
                      <w:rPr>
                        <w:rFonts w:asciiTheme="majorHAnsi" w:hAnsiTheme="majorHAnsi" w:cstheme="majorHAnsi"/>
                        <w:sz w:val="18"/>
                      </w:rPr>
                      <w:t>- 10 -</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48972"/>
      <w:docPartObj>
        <w:docPartGallery w:val="Page Numbers (Top of Page)"/>
        <w:docPartUnique/>
      </w:docPartObj>
    </w:sdtPr>
    <w:sdtEndPr>
      <w:rPr>
        <w:rFonts w:asciiTheme="majorHAnsi" w:hAnsiTheme="majorHAnsi" w:cstheme="majorHAnsi"/>
        <w:sz w:val="18"/>
      </w:rPr>
    </w:sdtEndPr>
    <w:sdtContent>
      <w:p w14:paraId="4B80F9E5" w14:textId="77777777" w:rsidR="007A7DE1" w:rsidRPr="004D5A89" w:rsidRDefault="007A7DE1" w:rsidP="007770BC">
        <w:pPr>
          <w:pStyle w:val="a7"/>
          <w:jc w:val="center"/>
          <w:rPr>
            <w:rFonts w:asciiTheme="majorHAnsi" w:hAnsiTheme="majorHAnsi" w:cstheme="majorHAnsi"/>
            <w:sz w:val="18"/>
          </w:rPr>
        </w:pPr>
        <w:r w:rsidRPr="004D5A89">
          <w:rPr>
            <w:rFonts w:asciiTheme="majorHAnsi" w:hAnsiTheme="majorHAnsi" w:cstheme="majorHAnsi"/>
            <w:sz w:val="18"/>
          </w:rPr>
          <w:t xml:space="preserve">- </w:t>
        </w:r>
        <w:r w:rsidRPr="004D5A89">
          <w:rPr>
            <w:rFonts w:asciiTheme="majorHAnsi" w:hAnsiTheme="majorHAnsi" w:cstheme="majorHAnsi" w:hint="eastAsia"/>
            <w:sz w:val="18"/>
          </w:rPr>
          <w:t>2</w:t>
        </w:r>
        <w:r w:rsidRPr="004D5A89">
          <w:rPr>
            <w:rFonts w:asciiTheme="majorHAnsi" w:hAnsiTheme="majorHAnsi" w:cstheme="majorHAnsi"/>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D293" w14:textId="77777777" w:rsidR="007A7DE1" w:rsidRPr="004D5A89" w:rsidRDefault="001B72F4" w:rsidP="0075300E">
    <w:pPr>
      <w:pStyle w:val="a7"/>
      <w:jc w:val="center"/>
      <w:rPr>
        <w:rFonts w:asciiTheme="majorHAnsi" w:hAnsiTheme="majorHAnsi" w:cstheme="majorHAnsi"/>
        <w:sz w:val="18"/>
      </w:rPr>
    </w:pPr>
    <w:sdt>
      <w:sdtPr>
        <w:rPr>
          <w:rFonts w:asciiTheme="majorHAnsi" w:hAnsiTheme="majorHAnsi" w:cstheme="majorHAnsi"/>
          <w:kern w:val="0"/>
        </w:rPr>
        <w:id w:val="2145467366"/>
        <w:docPartObj>
          <w:docPartGallery w:val="Page Numbers (Top of Page)"/>
          <w:docPartUnique/>
        </w:docPartObj>
      </w:sdtPr>
      <w:sdtEndPr>
        <w:rPr>
          <w:sz w:val="18"/>
        </w:rPr>
      </w:sdtEndPr>
      <w:sdtContent>
        <w:r w:rsidR="007A7DE1" w:rsidRPr="004D5A89">
          <w:rPr>
            <w:rFonts w:asciiTheme="majorHAnsi" w:hAnsiTheme="majorHAnsi" w:cstheme="majorHAnsi"/>
            <w:kern w:val="0"/>
            <w:sz w:val="18"/>
          </w:rPr>
          <w:t>- 4 -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254856"/>
      <w:docPartObj>
        <w:docPartGallery w:val="Page Numbers (Top of Page)"/>
        <w:docPartUnique/>
      </w:docPartObj>
    </w:sdtPr>
    <w:sdtEndPr>
      <w:rPr>
        <w:rFonts w:asciiTheme="majorHAnsi" w:hAnsiTheme="majorHAnsi" w:cstheme="majorHAnsi"/>
      </w:rPr>
    </w:sdtEndPr>
    <w:sdtContent>
      <w:sdt>
        <w:sdtPr>
          <w:id w:val="-522168897"/>
          <w:docPartObj>
            <w:docPartGallery w:val="Page Numbers (Top of Page)"/>
            <w:docPartUnique/>
          </w:docPartObj>
        </w:sdtPr>
        <w:sdtEndPr>
          <w:rPr>
            <w:rFonts w:asciiTheme="majorHAnsi" w:hAnsiTheme="majorHAnsi" w:cstheme="majorHAnsi"/>
          </w:rPr>
        </w:sdtEndPr>
        <w:sdtContent>
          <w:p w14:paraId="56A80E44" w14:textId="77777777" w:rsidR="007A7DE1" w:rsidRPr="000F2208" w:rsidRDefault="007A7DE1" w:rsidP="007770BC">
            <w:pPr>
              <w:pStyle w:val="a7"/>
              <w:jc w:val="center"/>
              <w:rPr>
                <w:rFonts w:asciiTheme="majorHAnsi" w:hAnsiTheme="majorHAnsi" w:cstheme="majorHAnsi"/>
              </w:rPr>
            </w:pPr>
            <w:r w:rsidRPr="00195D37">
              <w:rPr>
                <w:rFonts w:asciiTheme="majorHAnsi" w:hAnsiTheme="majorHAnsi" w:cstheme="majorHAnsi"/>
              </w:rPr>
              <w:t xml:space="preserve">- </w:t>
            </w:r>
            <w:r>
              <w:rPr>
                <w:rFonts w:asciiTheme="majorHAnsi" w:hAnsiTheme="majorHAnsi" w:cstheme="majorHAnsi" w:hint="eastAsia"/>
              </w:rPr>
              <w:t>4</w:t>
            </w:r>
            <w:r w:rsidRPr="00195D37">
              <w:rPr>
                <w:rFonts w:asciiTheme="majorHAnsi" w:hAnsiTheme="majorHAnsi" w:cstheme="majorHAnsi"/>
              </w:rPr>
              <w:t xml:space="preserve"> -</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A07E" w14:textId="77777777" w:rsidR="007A7DE1" w:rsidRPr="000F2208" w:rsidRDefault="007A7DE1" w:rsidP="007770BC">
    <w:pPr>
      <w:pStyle w:val="a7"/>
      <w:rPr>
        <w:rFonts w:asciiTheme="majorHAnsi" w:hAnsiTheme="majorHAnsi" w:cstheme="majorHAns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DCAD" w14:textId="77777777" w:rsidR="007A7DE1" w:rsidRPr="00825F34" w:rsidRDefault="007A7DE1" w:rsidP="0075300E">
    <w:pPr>
      <w:pStyle w:val="a7"/>
      <w:jc w:val="center"/>
      <w:rPr>
        <w:rFonts w:asciiTheme="majorHAnsi" w:hAnsiTheme="majorHAnsi" w:cstheme="majorHAns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9767" w14:textId="77777777" w:rsidR="007A7DE1" w:rsidRPr="004D5A89" w:rsidRDefault="007A7DE1" w:rsidP="0075300E">
    <w:pPr>
      <w:pStyle w:val="a7"/>
      <w:jc w:val="center"/>
      <w:rPr>
        <w:rFonts w:asciiTheme="majorHAnsi" w:hAnsiTheme="majorHAnsi" w:cstheme="majorHAnsi"/>
        <w:sz w:val="18"/>
      </w:rPr>
    </w:pPr>
    <w:r w:rsidRPr="004D5A89">
      <w:rPr>
        <w:sz w:val="18"/>
      </w:rPr>
      <w:t xml:space="preserve"> </w:t>
    </w:r>
    <w:sdt>
      <w:sdtPr>
        <w:rPr>
          <w:sz w:val="18"/>
        </w:rPr>
        <w:id w:val="-594933307"/>
        <w:docPartObj>
          <w:docPartGallery w:val="Page Numbers (Top of Page)"/>
          <w:docPartUnique/>
        </w:docPartObj>
      </w:sdtPr>
      <w:sdtEndPr>
        <w:rPr>
          <w:rFonts w:asciiTheme="majorHAnsi" w:hAnsiTheme="majorHAnsi" w:cstheme="majorHAnsi"/>
        </w:rPr>
      </w:sdtEndPr>
      <w:sdtContent>
        <w:r w:rsidRPr="004D5A89">
          <w:rPr>
            <w:rFonts w:asciiTheme="majorHAnsi" w:hAnsiTheme="majorHAnsi" w:cstheme="majorHAnsi"/>
            <w:sz w:val="18"/>
          </w:rPr>
          <w:t xml:space="preserve">- </w:t>
        </w:r>
        <w:r>
          <w:rPr>
            <w:rFonts w:asciiTheme="majorHAnsi" w:hAnsiTheme="majorHAnsi" w:cstheme="majorHAnsi"/>
            <w:sz w:val="18"/>
          </w:rPr>
          <w:t>6</w:t>
        </w:r>
        <w:r w:rsidRPr="004D5A89">
          <w:rPr>
            <w:rFonts w:asciiTheme="majorHAnsi" w:hAnsiTheme="majorHAnsi" w:cstheme="majorHAnsi"/>
            <w:sz w:val="18"/>
          </w:rP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77E9" w14:textId="77777777" w:rsidR="007A7DE1" w:rsidRPr="004D5A89" w:rsidRDefault="001B72F4" w:rsidP="0075300E">
    <w:pPr>
      <w:pStyle w:val="a7"/>
      <w:jc w:val="center"/>
      <w:rPr>
        <w:rFonts w:asciiTheme="majorHAnsi" w:hAnsiTheme="majorHAnsi" w:cstheme="majorHAnsi"/>
        <w:sz w:val="18"/>
      </w:rPr>
    </w:pPr>
    <w:sdt>
      <w:sdtPr>
        <w:id w:val="-1445692557"/>
        <w:docPartObj>
          <w:docPartGallery w:val="Page Numbers (Top of Page)"/>
          <w:docPartUnique/>
        </w:docPartObj>
      </w:sdtPr>
      <w:sdtEndPr>
        <w:rPr>
          <w:rFonts w:asciiTheme="majorHAnsi" w:hAnsiTheme="majorHAnsi" w:cstheme="majorHAnsi"/>
        </w:rPr>
      </w:sdtEndPr>
      <w:sdtContent/>
    </w:sdt>
    <w:r w:rsidR="007A7DE1" w:rsidRPr="004D5A89">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8936" w14:textId="77777777" w:rsidR="007A7DE1" w:rsidRPr="000F2208" w:rsidRDefault="001B72F4" w:rsidP="0075300E">
    <w:pPr>
      <w:pStyle w:val="a7"/>
      <w:jc w:val="center"/>
      <w:rPr>
        <w:rFonts w:asciiTheme="majorHAnsi" w:hAnsiTheme="majorHAnsi" w:cstheme="majorHAnsi"/>
      </w:rPr>
    </w:pPr>
    <w:sdt>
      <w:sdtPr>
        <w:id w:val="-175048836"/>
        <w:docPartObj>
          <w:docPartGallery w:val="Page Numbers (Top of Page)"/>
          <w:docPartUnique/>
        </w:docPartObj>
      </w:sdtPr>
      <w:sdtEndPr>
        <w:rPr>
          <w:rFonts w:asciiTheme="majorHAnsi" w:hAnsiTheme="majorHAnsi" w:cstheme="majorHAnsi"/>
        </w:rPr>
      </w:sdtEndPr>
      <w:sdtContent>
        <w:sdt>
          <w:sdtPr>
            <w:id w:val="-1262913584"/>
            <w:docPartObj>
              <w:docPartGallery w:val="Page Numbers (Top of Page)"/>
              <w:docPartUnique/>
            </w:docPartObj>
          </w:sdtPr>
          <w:sdtEndPr>
            <w:rPr>
              <w:rFonts w:asciiTheme="majorHAnsi" w:hAnsiTheme="majorHAnsi" w:cstheme="majorHAnsi"/>
            </w:rPr>
          </w:sdtEndPr>
          <w:sdtContent/>
        </w:sdt>
        <w:r w:rsidR="007A7DE1" w:rsidRPr="004D5A89">
          <w:rPr>
            <w:sz w:val="18"/>
          </w:rPr>
          <w:t xml:space="preserve"> </w:t>
        </w:r>
      </w:sdtContent>
    </w:sdt>
    <w:r w:rsidR="007A7DE1" w:rsidRPr="00CB77F8">
      <w:rPr>
        <w:sz w:val="18"/>
      </w:rPr>
      <w:t xml:space="preserve"> </w:t>
    </w:r>
    <w:sdt>
      <w:sdtPr>
        <w:rPr>
          <w:sz w:val="18"/>
        </w:rPr>
        <w:id w:val="31856166"/>
        <w:docPartObj>
          <w:docPartGallery w:val="Page Numbers (Top of Page)"/>
          <w:docPartUnique/>
        </w:docPartObj>
      </w:sdtPr>
      <w:sdtEndPr>
        <w:rPr>
          <w:rFonts w:asciiTheme="majorHAnsi" w:hAnsiTheme="majorHAnsi" w:cstheme="majorHAnsi"/>
          <w:sz w:val="21"/>
        </w:rPr>
      </w:sdtEndPr>
      <w:sdtContent>
        <w:r w:rsidR="007A7DE1">
          <w:rPr>
            <w:rFonts w:asciiTheme="majorHAnsi" w:hAnsiTheme="majorHAnsi" w:cstheme="majorHAnsi"/>
            <w:sz w:val="18"/>
          </w:rPr>
          <w:t xml:space="preserve">- </w:t>
        </w:r>
        <w:r w:rsidR="007A7DE1">
          <w:rPr>
            <w:rFonts w:asciiTheme="majorHAnsi" w:hAnsiTheme="majorHAnsi" w:cstheme="majorHAnsi" w:hint="eastAsia"/>
            <w:sz w:val="18"/>
          </w:rPr>
          <w:t>8</w:t>
        </w:r>
        <w:r w:rsidR="007A7DE1" w:rsidRPr="004D5A89">
          <w:rPr>
            <w:rFonts w:asciiTheme="majorHAnsi" w:hAnsiTheme="majorHAnsi" w:cstheme="majorHAnsi"/>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082D" w14:textId="77777777" w:rsidR="001B72F4" w:rsidRDefault="001B72F4" w:rsidP="002161AC">
      <w:r>
        <w:separator/>
      </w:r>
    </w:p>
  </w:footnote>
  <w:footnote w:type="continuationSeparator" w:id="0">
    <w:p w14:paraId="160DFD6C" w14:textId="77777777" w:rsidR="001B72F4" w:rsidRDefault="001B72F4" w:rsidP="0021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3714" w14:textId="77777777" w:rsidR="007A7DE1" w:rsidRPr="00200790" w:rsidRDefault="001B72F4" w:rsidP="0075300E">
    <w:pPr>
      <w:pStyle w:val="a7"/>
      <w:jc w:val="center"/>
      <w:rPr>
        <w:rFonts w:asciiTheme="majorHAnsi" w:hAnsiTheme="majorHAnsi" w:cstheme="majorHAnsi"/>
      </w:rPr>
    </w:pPr>
    <w:sdt>
      <w:sdtPr>
        <w:id w:val="-566802163"/>
        <w:docPartObj>
          <w:docPartGallery w:val="Page Numbers (Top of Page)"/>
          <w:docPartUnique/>
        </w:docPartObj>
      </w:sdtPr>
      <w:sdtEndPr>
        <w:rPr>
          <w:rFonts w:asciiTheme="majorHAnsi" w:hAnsiTheme="majorHAnsi" w:cstheme="majorHAnsi"/>
        </w:rPr>
      </w:sdtEndPr>
      <w:sdtContent>
        <w:sdt>
          <w:sdtPr>
            <w:rPr>
              <w:rFonts w:asciiTheme="majorHAnsi" w:hAnsiTheme="majorHAnsi" w:cstheme="majorHAnsi"/>
              <w:kern w:val="0"/>
            </w:rPr>
            <w:id w:val="1162505199"/>
            <w:docPartObj>
              <w:docPartGallery w:val="Page Numbers (Top of Page)"/>
              <w:docPartUnique/>
            </w:docPartObj>
          </w:sdtPr>
          <w:sdtEndPr/>
          <w:sdtContent>
            <w:r w:rsidR="007A7DE1">
              <w:rPr>
                <w:rFonts w:asciiTheme="majorHAnsi" w:hAnsiTheme="majorHAnsi" w:cstheme="majorHAnsi"/>
                <w:kern w:val="0"/>
              </w:rPr>
              <w:t xml:space="preserve">- </w:t>
            </w:r>
            <w:r w:rsidR="007A7DE1">
              <w:rPr>
                <w:rFonts w:asciiTheme="majorHAnsi" w:hAnsiTheme="majorHAnsi" w:cstheme="majorHAnsi" w:hint="eastAsia"/>
                <w:kern w:val="0"/>
              </w:rPr>
              <w:t>7</w:t>
            </w:r>
            <w:r w:rsidR="007A7DE1">
              <w:rPr>
                <w:rFonts w:asciiTheme="majorHAnsi" w:hAnsiTheme="majorHAnsi" w:cstheme="majorHAnsi"/>
                <w:kern w:val="0"/>
              </w:rPr>
              <w:t xml:space="preserve"> -</w:t>
            </w:r>
          </w:sdtContent>
        </w:sdt>
      </w:sdtContent>
    </w:sdt>
  </w:p>
  <w:p w14:paraId="1F28C9B1" w14:textId="77777777" w:rsidR="007A7DE1" w:rsidRDefault="007A7DE1" w:rsidP="0075300E">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8D8B" w14:textId="77777777" w:rsidR="007A7DE1" w:rsidRPr="007770BC" w:rsidRDefault="007A7DE1" w:rsidP="00CB77F8">
    <w:pPr>
      <w:pStyle w:val="a7"/>
      <w:ind w:firstLineChars="3800" w:firstLine="798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954003"/>
      <w:docPartObj>
        <w:docPartGallery w:val="Page Numbers (Top of Page)"/>
        <w:docPartUnique/>
      </w:docPartObj>
    </w:sdtPr>
    <w:sdtEndPr>
      <w:rPr>
        <w:rFonts w:asciiTheme="majorHAnsi" w:hAnsiTheme="majorHAnsi" w:cstheme="majorHAnsi"/>
      </w:rPr>
    </w:sdtEndPr>
    <w:sdtContent>
      <w:p w14:paraId="304A8184" w14:textId="77777777" w:rsidR="007A7DE1" w:rsidRPr="00200790" w:rsidRDefault="001B72F4" w:rsidP="00200790">
        <w:pPr>
          <w:pStyle w:val="a7"/>
          <w:jc w:val="center"/>
          <w:rPr>
            <w:rFonts w:asciiTheme="majorHAnsi" w:hAnsiTheme="majorHAnsi" w:cstheme="majorHAnsi"/>
          </w:rPr>
        </w:pPr>
        <w:sdt>
          <w:sdtPr>
            <w:id w:val="-1925482591"/>
            <w:docPartObj>
              <w:docPartGallery w:val="Page Numbers (Top of Page)"/>
              <w:docPartUnique/>
            </w:docPartObj>
          </w:sdtPr>
          <w:sdtEndPr>
            <w:rPr>
              <w:rFonts w:asciiTheme="majorHAnsi" w:hAnsiTheme="majorHAnsi" w:cstheme="majorHAnsi"/>
            </w:rPr>
          </w:sdtEndPr>
          <w:sdtContent>
            <w:r w:rsidR="007A7DE1" w:rsidRPr="004D5A89">
              <w:rPr>
                <w:rFonts w:asciiTheme="majorHAnsi" w:hAnsiTheme="majorHAnsi" w:cstheme="majorHAnsi"/>
                <w:sz w:val="18"/>
              </w:rPr>
              <w:t>- 9 -</w:t>
            </w:r>
          </w:sdtContent>
        </w:sdt>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05252"/>
      <w:docPartObj>
        <w:docPartGallery w:val="Page Numbers (Top of Page)"/>
        <w:docPartUnique/>
      </w:docPartObj>
    </w:sdtPr>
    <w:sdtEndPr>
      <w:rPr>
        <w:rFonts w:asciiTheme="majorHAnsi" w:hAnsiTheme="majorHAnsi" w:cstheme="majorHAnsi"/>
      </w:rPr>
    </w:sdtEndPr>
    <w:sdtContent>
      <w:p w14:paraId="76521E51" w14:textId="77777777" w:rsidR="007A7DE1" w:rsidRPr="00200790" w:rsidRDefault="001B72F4" w:rsidP="007770BC">
        <w:pPr>
          <w:pStyle w:val="a7"/>
          <w:jc w:val="center"/>
          <w:rPr>
            <w:rFonts w:asciiTheme="majorHAnsi" w:hAnsiTheme="majorHAnsi" w:cstheme="majorHAnsi"/>
          </w:rPr>
        </w:pPr>
        <w:sdt>
          <w:sdtPr>
            <w:id w:val="814526989"/>
            <w:docPartObj>
              <w:docPartGallery w:val="Page Numbers (Top of Page)"/>
              <w:docPartUnique/>
            </w:docPartObj>
          </w:sdtPr>
          <w:sdtEndPr>
            <w:rPr>
              <w:rFonts w:asciiTheme="majorHAnsi" w:hAnsiTheme="majorHAnsi" w:cstheme="majorHAnsi"/>
            </w:rPr>
          </w:sdtEndPr>
          <w:sdtContent>
            <w:r w:rsidR="007A7DE1">
              <w:rPr>
                <w:rFonts w:hint="eastAsia"/>
              </w:rPr>
              <w:t xml:space="preserve"> </w:t>
            </w:r>
            <w:r w:rsidR="007A7DE1" w:rsidRPr="00195D37">
              <w:rPr>
                <w:rFonts w:asciiTheme="majorHAnsi" w:hAnsiTheme="majorHAnsi" w:cstheme="majorHAnsi"/>
              </w:rPr>
              <w:t xml:space="preserve">- </w:t>
            </w:r>
            <w:r w:rsidR="007A7DE1" w:rsidRPr="00745607">
              <w:rPr>
                <w:rFonts w:asciiTheme="majorHAnsi" w:hAnsiTheme="majorHAnsi" w:cstheme="majorHAnsi" w:hint="eastAsia"/>
                <w:sz w:val="18"/>
              </w:rPr>
              <w:t>9</w:t>
            </w:r>
            <w:r w:rsidR="007A7DE1" w:rsidRPr="00195D37">
              <w:rPr>
                <w:rFonts w:asciiTheme="majorHAnsi" w:hAnsiTheme="majorHAnsi" w:cstheme="majorHAnsi"/>
              </w:rPr>
              <w:t xml:space="preserve"> -</w:t>
            </w:r>
          </w:sdtContent>
        </w:sdt>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784A" w14:textId="77777777" w:rsidR="007A7DE1" w:rsidRPr="00200790" w:rsidRDefault="007A7DE1" w:rsidP="007770BC">
    <w:pPr>
      <w:pStyle w:val="a7"/>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290256"/>
      <w:docPartObj>
        <w:docPartGallery w:val="Page Numbers (Top of Page)"/>
        <w:docPartUnique/>
      </w:docPartObj>
    </w:sdtPr>
    <w:sdtEndPr>
      <w:rPr>
        <w:rFonts w:asciiTheme="majorHAnsi" w:hAnsiTheme="majorHAnsi" w:cstheme="majorHAnsi"/>
        <w:sz w:val="18"/>
      </w:rPr>
    </w:sdtEndPr>
    <w:sdtContent>
      <w:p w14:paraId="58648645" w14:textId="77777777" w:rsidR="007A7DE1" w:rsidRPr="004D5A89" w:rsidRDefault="007A7DE1" w:rsidP="007770BC">
        <w:pPr>
          <w:pStyle w:val="a7"/>
          <w:jc w:val="center"/>
          <w:rPr>
            <w:rFonts w:asciiTheme="majorHAnsi" w:hAnsiTheme="majorHAnsi" w:cstheme="majorHAnsi"/>
            <w:sz w:val="18"/>
          </w:rPr>
        </w:pPr>
        <w:r w:rsidRPr="004D5A89">
          <w:rPr>
            <w:rFonts w:asciiTheme="majorHAnsi" w:hAnsiTheme="majorHAnsi" w:cstheme="majorHAnsi"/>
            <w:sz w:val="18"/>
          </w:rPr>
          <w:t xml:space="preserve">- </w:t>
        </w:r>
        <w:r w:rsidRPr="004D5A89">
          <w:rPr>
            <w:rFonts w:asciiTheme="majorHAnsi" w:hAnsiTheme="majorHAnsi" w:cstheme="majorHAnsi" w:hint="eastAsia"/>
            <w:sz w:val="18"/>
          </w:rPr>
          <w:t>1</w:t>
        </w:r>
        <w:r w:rsidRPr="004D5A89">
          <w:rPr>
            <w:rFonts w:asciiTheme="majorHAnsi" w:hAnsiTheme="majorHAnsi" w:cstheme="majorHAnsi"/>
            <w:sz w:val="18"/>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485194"/>
      <w:docPartObj>
        <w:docPartGallery w:val="Page Numbers (Top of Page)"/>
        <w:docPartUnique/>
      </w:docPartObj>
    </w:sdtPr>
    <w:sdtEndPr>
      <w:rPr>
        <w:rFonts w:asciiTheme="majorHAnsi" w:hAnsiTheme="majorHAnsi" w:cstheme="majorHAnsi"/>
        <w:sz w:val="18"/>
      </w:rPr>
    </w:sdtEndPr>
    <w:sdtContent>
      <w:p w14:paraId="40B41B36" w14:textId="77777777" w:rsidR="007A7DE1" w:rsidRPr="004D5A89" w:rsidRDefault="007A7DE1" w:rsidP="007770BC">
        <w:pPr>
          <w:pStyle w:val="a7"/>
          <w:jc w:val="center"/>
          <w:rPr>
            <w:rFonts w:asciiTheme="majorHAnsi" w:hAnsiTheme="majorHAnsi" w:cstheme="majorHAnsi"/>
            <w:sz w:val="18"/>
          </w:rPr>
        </w:pPr>
        <w:r w:rsidRPr="004D5A89">
          <w:rPr>
            <w:rFonts w:asciiTheme="majorHAnsi" w:hAnsiTheme="majorHAnsi" w:cstheme="majorHAnsi"/>
            <w:sz w:val="18"/>
          </w:rPr>
          <w:t xml:space="preserve">- </w:t>
        </w:r>
        <w:r w:rsidRPr="004D5A89">
          <w:rPr>
            <w:rFonts w:asciiTheme="majorHAnsi" w:hAnsiTheme="majorHAnsi" w:cstheme="majorHAnsi" w:hint="eastAsia"/>
            <w:sz w:val="18"/>
          </w:rPr>
          <w:t>3</w:t>
        </w:r>
        <w:r w:rsidRPr="004D5A89">
          <w:rPr>
            <w:rFonts w:asciiTheme="majorHAnsi" w:hAnsiTheme="majorHAnsi" w:cstheme="majorHAnsi"/>
            <w:sz w:val="18"/>
          </w:rPr>
          <w:t xml:space="preserve"> -</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C845" w14:textId="77777777" w:rsidR="007A7DE1" w:rsidRPr="00200790" w:rsidRDefault="007A7DE1" w:rsidP="0075300E">
    <w:pPr>
      <w:pStyle w:val="a7"/>
      <w:jc w:val="center"/>
      <w:rPr>
        <w:rFonts w:asciiTheme="majorHAnsi" w:hAnsiTheme="majorHAnsi" w:cstheme="majorHAnsi"/>
      </w:rPr>
    </w:pPr>
  </w:p>
  <w:p w14:paraId="4475F3A8" w14:textId="77777777" w:rsidR="007A7DE1" w:rsidRDefault="007A7DE1" w:rsidP="0075300E">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CDFF" w14:textId="77777777" w:rsidR="007A7DE1" w:rsidRPr="00200790" w:rsidRDefault="007A7DE1" w:rsidP="007770BC">
    <w:pPr>
      <w:pStyle w:val="a7"/>
      <w:rPr>
        <w:rFonts w:asciiTheme="majorHAnsi" w:hAnsiTheme="majorHAnsi" w:cstheme="majorHAns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004001"/>
      <w:docPartObj>
        <w:docPartGallery w:val="Page Numbers (Top of Page)"/>
        <w:docPartUnique/>
      </w:docPartObj>
    </w:sdtPr>
    <w:sdtEndPr>
      <w:rPr>
        <w:rFonts w:asciiTheme="majorHAnsi" w:hAnsiTheme="majorHAnsi" w:cstheme="majorHAnsi"/>
      </w:rPr>
    </w:sdtEndPr>
    <w:sdtContent>
      <w:sdt>
        <w:sdtPr>
          <w:id w:val="-170175838"/>
          <w:docPartObj>
            <w:docPartGallery w:val="Page Numbers (Top of Page)"/>
            <w:docPartUnique/>
          </w:docPartObj>
        </w:sdtPr>
        <w:sdtEndPr>
          <w:rPr>
            <w:rFonts w:asciiTheme="majorHAnsi" w:hAnsiTheme="majorHAnsi" w:cstheme="majorHAnsi"/>
          </w:rPr>
        </w:sdtEndPr>
        <w:sdtContent>
          <w:p w14:paraId="6B0ED422" w14:textId="77777777" w:rsidR="007A7DE1" w:rsidRPr="00200790" w:rsidRDefault="007A7DE1" w:rsidP="007770BC">
            <w:pPr>
              <w:pStyle w:val="a7"/>
              <w:jc w:val="center"/>
              <w:rPr>
                <w:rFonts w:asciiTheme="majorHAnsi" w:hAnsiTheme="majorHAnsi" w:cstheme="majorHAnsi"/>
              </w:rPr>
            </w:pPr>
            <w:r w:rsidRPr="004D5A89">
              <w:rPr>
                <w:rFonts w:asciiTheme="majorHAnsi" w:hAnsiTheme="majorHAnsi" w:cstheme="majorHAnsi"/>
                <w:sz w:val="18"/>
              </w:rPr>
              <w:t xml:space="preserve">- </w:t>
            </w:r>
            <w:r w:rsidRPr="004D5A89">
              <w:rPr>
                <w:rFonts w:asciiTheme="majorHAnsi" w:hAnsiTheme="majorHAnsi" w:cstheme="majorHAnsi" w:hint="eastAsia"/>
                <w:sz w:val="18"/>
              </w:rPr>
              <w:t>5</w:t>
            </w:r>
            <w:r w:rsidRPr="004D5A89">
              <w:rPr>
                <w:rFonts w:asciiTheme="majorHAnsi" w:hAnsiTheme="majorHAnsi" w:cstheme="majorHAnsi"/>
                <w:sz w:val="18"/>
              </w:rPr>
              <w:t xml:space="preserve"> -</w:t>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59AE" w14:textId="77777777" w:rsidR="007A7DE1" w:rsidRPr="004D5A89" w:rsidRDefault="001B72F4" w:rsidP="0075300E">
    <w:pPr>
      <w:pStyle w:val="a7"/>
      <w:jc w:val="center"/>
      <w:rPr>
        <w:rFonts w:asciiTheme="majorHAnsi" w:hAnsiTheme="majorHAnsi" w:cstheme="majorHAnsi"/>
        <w:sz w:val="18"/>
      </w:rPr>
    </w:pPr>
    <w:sdt>
      <w:sdtPr>
        <w:rPr>
          <w:rFonts w:asciiTheme="majorHAnsi" w:hAnsiTheme="majorHAnsi" w:cstheme="majorHAnsi"/>
          <w:kern w:val="0"/>
        </w:rPr>
        <w:id w:val="1056200454"/>
        <w:docPartObj>
          <w:docPartGallery w:val="Page Numbers (Top of Page)"/>
          <w:docPartUnique/>
        </w:docPartObj>
      </w:sdtPr>
      <w:sdtEndPr>
        <w:rPr>
          <w:sz w:val="18"/>
        </w:rPr>
      </w:sdtEndPr>
      <w:sdtContent>
        <w:r w:rsidR="007A7DE1" w:rsidRPr="004D5A89">
          <w:rPr>
            <w:rFonts w:asciiTheme="majorHAnsi" w:hAnsiTheme="majorHAnsi" w:cstheme="majorHAnsi"/>
            <w:kern w:val="0"/>
            <w:sz w:val="18"/>
          </w:rPr>
          <w:t>- 7 -</w:t>
        </w:r>
      </w:sdtContent>
    </w:sdt>
  </w:p>
  <w:p w14:paraId="5681656A" w14:textId="77777777" w:rsidR="007A7DE1" w:rsidRDefault="007A7DE1" w:rsidP="0075300E">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1E59" w14:textId="77777777" w:rsidR="007A7DE1" w:rsidRPr="00200790" w:rsidRDefault="007A7DE1" w:rsidP="00391709">
    <w:pPr>
      <w:pStyle w:val="a7"/>
      <w:jc w:val="center"/>
      <w:rPr>
        <w:rFonts w:asciiTheme="majorHAnsi" w:hAnsiTheme="majorHAnsi" w:cstheme="majorHAns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0DFE" w14:textId="77777777" w:rsidR="007A7DE1" w:rsidRPr="00200790" w:rsidRDefault="001B72F4" w:rsidP="00391709">
    <w:pPr>
      <w:pStyle w:val="a7"/>
      <w:jc w:val="center"/>
      <w:rPr>
        <w:rFonts w:asciiTheme="majorHAnsi" w:hAnsiTheme="majorHAnsi" w:cstheme="majorHAnsi"/>
      </w:rPr>
    </w:pPr>
    <w:sdt>
      <w:sdtPr>
        <w:rPr>
          <w:sz w:val="18"/>
        </w:rPr>
        <w:id w:val="2047404118"/>
        <w:docPartObj>
          <w:docPartGallery w:val="Page Numbers (Top of Page)"/>
          <w:docPartUnique/>
        </w:docPartObj>
      </w:sdtPr>
      <w:sdtEndPr>
        <w:rPr>
          <w:rFonts w:asciiTheme="majorHAnsi" w:hAnsiTheme="majorHAnsi" w:cstheme="majorHAnsi"/>
        </w:rPr>
      </w:sdtEndPr>
      <w:sdtContent>
        <w:r w:rsidR="007A7DE1" w:rsidRPr="004D5A89">
          <w:rPr>
            <w:rFonts w:asciiTheme="majorHAnsi" w:hAnsiTheme="majorHAnsi" w:cstheme="majorHAnsi"/>
            <w:sz w:val="18"/>
          </w:rPr>
          <w:t xml:space="preserve">- </w:t>
        </w:r>
        <w:r w:rsidR="007A7DE1">
          <w:rPr>
            <w:rFonts w:asciiTheme="majorHAnsi" w:hAnsiTheme="majorHAnsi" w:cstheme="majorHAnsi" w:hint="eastAsia"/>
            <w:sz w:val="18"/>
          </w:rPr>
          <w:t>7</w:t>
        </w:r>
        <w:r w:rsidR="007A7DE1" w:rsidRPr="004D5A89">
          <w:rPr>
            <w:rFonts w:asciiTheme="majorHAnsi" w:hAnsiTheme="majorHAnsi" w:cstheme="majorHAnsi"/>
            <w:sz w:val="18"/>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1A9"/>
    <w:multiLevelType w:val="hybridMultilevel"/>
    <w:tmpl w:val="308E4736"/>
    <w:lvl w:ilvl="0" w:tplc="A56A6D6C">
      <w:start w:val="1"/>
      <w:numFmt w:val="decimalEnclosedCircle"/>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 w15:restartNumberingAfterBreak="0">
    <w:nsid w:val="11023413"/>
    <w:multiLevelType w:val="hybridMultilevel"/>
    <w:tmpl w:val="D99E0E6C"/>
    <w:lvl w:ilvl="0" w:tplc="2182E514">
      <w:start w:val="2"/>
      <w:numFmt w:val="decimalEnclosedCircle"/>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2" w15:restartNumberingAfterBreak="0">
    <w:nsid w:val="125E6128"/>
    <w:multiLevelType w:val="hybridMultilevel"/>
    <w:tmpl w:val="722C83AA"/>
    <w:lvl w:ilvl="0" w:tplc="ED208DE0">
      <w:start w:val="1"/>
      <w:numFmt w:val="decimalEnclosedCircle"/>
      <w:lvlText w:val="%1"/>
      <w:lvlJc w:val="left"/>
      <w:pPr>
        <w:ind w:left="481" w:hanging="360"/>
      </w:pPr>
      <w:rPr>
        <w:rFonts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3" w15:restartNumberingAfterBreak="0">
    <w:nsid w:val="189F4406"/>
    <w:multiLevelType w:val="hybridMultilevel"/>
    <w:tmpl w:val="5874E634"/>
    <w:lvl w:ilvl="0" w:tplc="97DC5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F62C41"/>
    <w:multiLevelType w:val="hybridMultilevel"/>
    <w:tmpl w:val="28CECA64"/>
    <w:lvl w:ilvl="0" w:tplc="E2F8F69A">
      <w:start w:val="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DB368C"/>
    <w:multiLevelType w:val="hybridMultilevel"/>
    <w:tmpl w:val="533C803A"/>
    <w:lvl w:ilvl="0" w:tplc="D30C0350">
      <w:start w:val="1"/>
      <w:numFmt w:val="decimalEnclosedCircle"/>
      <w:lvlText w:val="%1"/>
      <w:lvlJc w:val="left"/>
      <w:pPr>
        <w:ind w:left="421" w:hanging="360"/>
      </w:pPr>
      <w:rPr>
        <w:rFonts w:hint="default"/>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6" w15:restartNumberingAfterBreak="0">
    <w:nsid w:val="32356B68"/>
    <w:multiLevelType w:val="hybridMultilevel"/>
    <w:tmpl w:val="12F6D8FC"/>
    <w:lvl w:ilvl="0" w:tplc="91AA8DF2">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D9515C"/>
    <w:multiLevelType w:val="hybridMultilevel"/>
    <w:tmpl w:val="7B54CA14"/>
    <w:lvl w:ilvl="0" w:tplc="F170F82C">
      <w:start w:val="1"/>
      <w:numFmt w:val="bullet"/>
      <w:lvlText w:val="-"/>
      <w:lvlJc w:val="left"/>
      <w:pPr>
        <w:ind w:left="1080" w:hanging="360"/>
      </w:pPr>
      <w:rPr>
        <w:rFonts w:ascii="Arial" w:eastAsiaTheme="minorEastAsia" w:hAnsi="Arial" w:cs="Aria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3D1B69E3"/>
    <w:multiLevelType w:val="hybridMultilevel"/>
    <w:tmpl w:val="40BA6DF0"/>
    <w:lvl w:ilvl="0" w:tplc="E132C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EA5AF7"/>
    <w:multiLevelType w:val="hybridMultilevel"/>
    <w:tmpl w:val="FD3447D4"/>
    <w:lvl w:ilvl="0" w:tplc="58A40EDA">
      <w:start w:val="1"/>
      <w:numFmt w:val="decimalEnclosedCircle"/>
      <w:lvlText w:val="%1"/>
      <w:lvlJc w:val="left"/>
      <w:pPr>
        <w:ind w:left="170" w:hanging="1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F104EE"/>
    <w:multiLevelType w:val="hybridMultilevel"/>
    <w:tmpl w:val="BD0C2BB8"/>
    <w:lvl w:ilvl="0" w:tplc="2C38D9E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384586"/>
    <w:multiLevelType w:val="hybridMultilevel"/>
    <w:tmpl w:val="9EEA177A"/>
    <w:lvl w:ilvl="0" w:tplc="81C8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6E1CC0"/>
    <w:multiLevelType w:val="hybridMultilevel"/>
    <w:tmpl w:val="9CB2F950"/>
    <w:lvl w:ilvl="0" w:tplc="9A08B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83165C"/>
    <w:multiLevelType w:val="hybridMultilevel"/>
    <w:tmpl w:val="0B7CD7D2"/>
    <w:lvl w:ilvl="0" w:tplc="6826F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185E18"/>
    <w:multiLevelType w:val="hybridMultilevel"/>
    <w:tmpl w:val="A7E2FF98"/>
    <w:lvl w:ilvl="0" w:tplc="69FC4356">
      <w:start w:val="1"/>
      <w:numFmt w:val="decimalEnclosedCircle"/>
      <w:lvlText w:val="%1"/>
      <w:lvlJc w:val="left"/>
      <w:pPr>
        <w:ind w:left="421" w:hanging="360"/>
      </w:pPr>
      <w:rPr>
        <w:rFonts w:hint="default"/>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15" w15:restartNumberingAfterBreak="0">
    <w:nsid w:val="7274194E"/>
    <w:multiLevelType w:val="hybridMultilevel"/>
    <w:tmpl w:val="790068CE"/>
    <w:lvl w:ilvl="0" w:tplc="0ECE33B0">
      <w:start w:val="1"/>
      <w:numFmt w:val="decimalEnclosedCircle"/>
      <w:lvlText w:val="%1"/>
      <w:lvlJc w:val="left"/>
      <w:pPr>
        <w:ind w:left="170" w:hanging="1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BB30F8"/>
    <w:multiLevelType w:val="hybridMultilevel"/>
    <w:tmpl w:val="7CDC91C4"/>
    <w:lvl w:ilvl="0" w:tplc="423A2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261149"/>
    <w:multiLevelType w:val="hybridMultilevel"/>
    <w:tmpl w:val="17CEA51C"/>
    <w:lvl w:ilvl="0" w:tplc="EDDE0C10">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8" w15:restartNumberingAfterBreak="0">
    <w:nsid w:val="78297C07"/>
    <w:multiLevelType w:val="hybridMultilevel"/>
    <w:tmpl w:val="5C164620"/>
    <w:lvl w:ilvl="0" w:tplc="89143CAE">
      <w:start w:val="1"/>
      <w:numFmt w:val="bullet"/>
      <w:lvlText w:val="-"/>
      <w:lvlJc w:val="left"/>
      <w:pPr>
        <w:ind w:left="1440" w:hanging="360"/>
      </w:pPr>
      <w:rPr>
        <w:rFonts w:ascii="Arial" w:eastAsiaTheme="minorEastAsia" w:hAnsi="Arial" w:cs="Arial"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7A0C74B6"/>
    <w:multiLevelType w:val="hybridMultilevel"/>
    <w:tmpl w:val="B4FCD7F4"/>
    <w:lvl w:ilvl="0" w:tplc="6B18DC52">
      <w:start w:val="1"/>
      <w:numFmt w:val="bullet"/>
      <w:lvlText w:val="-"/>
      <w:lvlJc w:val="left"/>
      <w:pPr>
        <w:ind w:left="720" w:hanging="360"/>
      </w:pPr>
      <w:rPr>
        <w:rFonts w:ascii="Arial" w:eastAsiaTheme="minorEastAsia"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7BB804F4"/>
    <w:multiLevelType w:val="hybridMultilevel"/>
    <w:tmpl w:val="DB48D8D4"/>
    <w:lvl w:ilvl="0" w:tplc="DBFAB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7412837">
    <w:abstractNumId w:val="3"/>
  </w:num>
  <w:num w:numId="2" w16cid:durableId="784426176">
    <w:abstractNumId w:val="12"/>
  </w:num>
  <w:num w:numId="3" w16cid:durableId="426924873">
    <w:abstractNumId w:val="11"/>
  </w:num>
  <w:num w:numId="4" w16cid:durableId="852764153">
    <w:abstractNumId w:val="13"/>
  </w:num>
  <w:num w:numId="5" w16cid:durableId="186649736">
    <w:abstractNumId w:val="16"/>
  </w:num>
  <w:num w:numId="6" w16cid:durableId="503739471">
    <w:abstractNumId w:val="9"/>
  </w:num>
  <w:num w:numId="7" w16cid:durableId="2038577566">
    <w:abstractNumId w:val="15"/>
  </w:num>
  <w:num w:numId="8" w16cid:durableId="294340604">
    <w:abstractNumId w:val="8"/>
  </w:num>
  <w:num w:numId="9" w16cid:durableId="1266309272">
    <w:abstractNumId w:val="0"/>
  </w:num>
  <w:num w:numId="10" w16cid:durableId="582684771">
    <w:abstractNumId w:val="17"/>
  </w:num>
  <w:num w:numId="11" w16cid:durableId="2130511707">
    <w:abstractNumId w:val="20"/>
  </w:num>
  <w:num w:numId="12" w16cid:durableId="2127576106">
    <w:abstractNumId w:val="5"/>
  </w:num>
  <w:num w:numId="13" w16cid:durableId="808715075">
    <w:abstractNumId w:val="14"/>
  </w:num>
  <w:num w:numId="14" w16cid:durableId="2033221295">
    <w:abstractNumId w:val="1"/>
  </w:num>
  <w:num w:numId="15" w16cid:durableId="229732771">
    <w:abstractNumId w:val="2"/>
  </w:num>
  <w:num w:numId="16" w16cid:durableId="1029336572">
    <w:abstractNumId w:val="6"/>
  </w:num>
  <w:num w:numId="17" w16cid:durableId="434181320">
    <w:abstractNumId w:val="19"/>
  </w:num>
  <w:num w:numId="18" w16cid:durableId="613900998">
    <w:abstractNumId w:val="7"/>
  </w:num>
  <w:num w:numId="19" w16cid:durableId="388260979">
    <w:abstractNumId w:val="18"/>
  </w:num>
  <w:num w:numId="20" w16cid:durableId="1001860334">
    <w:abstractNumId w:val="10"/>
  </w:num>
  <w:num w:numId="21" w16cid:durableId="500898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14E"/>
    <w:rsid w:val="00000BFB"/>
    <w:rsid w:val="00005FC5"/>
    <w:rsid w:val="00010262"/>
    <w:rsid w:val="00010C9E"/>
    <w:rsid w:val="00010FE6"/>
    <w:rsid w:val="0001415D"/>
    <w:rsid w:val="000214B3"/>
    <w:rsid w:val="000248F6"/>
    <w:rsid w:val="00025A32"/>
    <w:rsid w:val="000377F0"/>
    <w:rsid w:val="00057A91"/>
    <w:rsid w:val="00071F13"/>
    <w:rsid w:val="00073D0D"/>
    <w:rsid w:val="00076E89"/>
    <w:rsid w:val="00084A08"/>
    <w:rsid w:val="000863FA"/>
    <w:rsid w:val="00087546"/>
    <w:rsid w:val="00091ECB"/>
    <w:rsid w:val="00093917"/>
    <w:rsid w:val="000A699D"/>
    <w:rsid w:val="000B17B5"/>
    <w:rsid w:val="000B2307"/>
    <w:rsid w:val="000B64B1"/>
    <w:rsid w:val="000D216C"/>
    <w:rsid w:val="000D442C"/>
    <w:rsid w:val="000E1EC0"/>
    <w:rsid w:val="000F2208"/>
    <w:rsid w:val="00115AE7"/>
    <w:rsid w:val="00124485"/>
    <w:rsid w:val="001255DD"/>
    <w:rsid w:val="001367BF"/>
    <w:rsid w:val="001474DD"/>
    <w:rsid w:val="00153E50"/>
    <w:rsid w:val="00154A8F"/>
    <w:rsid w:val="0015510E"/>
    <w:rsid w:val="001604F5"/>
    <w:rsid w:val="00165CA7"/>
    <w:rsid w:val="00170FE8"/>
    <w:rsid w:val="0018701E"/>
    <w:rsid w:val="00191151"/>
    <w:rsid w:val="00195D37"/>
    <w:rsid w:val="001A0B57"/>
    <w:rsid w:val="001A0EA0"/>
    <w:rsid w:val="001A26B4"/>
    <w:rsid w:val="001B1E0C"/>
    <w:rsid w:val="001B4B3F"/>
    <w:rsid w:val="001B72F4"/>
    <w:rsid w:val="001B7BD6"/>
    <w:rsid w:val="001C388F"/>
    <w:rsid w:val="001D014E"/>
    <w:rsid w:val="001F1AEF"/>
    <w:rsid w:val="001F444A"/>
    <w:rsid w:val="00200790"/>
    <w:rsid w:val="002054A4"/>
    <w:rsid w:val="002161AC"/>
    <w:rsid w:val="00224A4B"/>
    <w:rsid w:val="00241876"/>
    <w:rsid w:val="002431C6"/>
    <w:rsid w:val="00247731"/>
    <w:rsid w:val="00260914"/>
    <w:rsid w:val="00262581"/>
    <w:rsid w:val="00264F0B"/>
    <w:rsid w:val="00267E37"/>
    <w:rsid w:val="00280A35"/>
    <w:rsid w:val="002850D2"/>
    <w:rsid w:val="0028741D"/>
    <w:rsid w:val="002946C1"/>
    <w:rsid w:val="002969DC"/>
    <w:rsid w:val="002B54F9"/>
    <w:rsid w:val="002C4427"/>
    <w:rsid w:val="002C61D0"/>
    <w:rsid w:val="002D1AD9"/>
    <w:rsid w:val="002E020D"/>
    <w:rsid w:val="002E742F"/>
    <w:rsid w:val="002F62C8"/>
    <w:rsid w:val="00300D90"/>
    <w:rsid w:val="00305B64"/>
    <w:rsid w:val="00324901"/>
    <w:rsid w:val="003458D5"/>
    <w:rsid w:val="00345D37"/>
    <w:rsid w:val="00360188"/>
    <w:rsid w:val="00377C62"/>
    <w:rsid w:val="00391709"/>
    <w:rsid w:val="00394673"/>
    <w:rsid w:val="0039530D"/>
    <w:rsid w:val="003970EB"/>
    <w:rsid w:val="003A4AB6"/>
    <w:rsid w:val="003C0F08"/>
    <w:rsid w:val="003C2F3B"/>
    <w:rsid w:val="003C575E"/>
    <w:rsid w:val="003D2EE1"/>
    <w:rsid w:val="003E09A5"/>
    <w:rsid w:val="003F5C16"/>
    <w:rsid w:val="00401548"/>
    <w:rsid w:val="00411D28"/>
    <w:rsid w:val="004266D8"/>
    <w:rsid w:val="004327F4"/>
    <w:rsid w:val="0043353B"/>
    <w:rsid w:val="00444509"/>
    <w:rsid w:val="00460998"/>
    <w:rsid w:val="00463B5A"/>
    <w:rsid w:val="0046456A"/>
    <w:rsid w:val="004646CE"/>
    <w:rsid w:val="00477112"/>
    <w:rsid w:val="00477DE3"/>
    <w:rsid w:val="00495D3D"/>
    <w:rsid w:val="00495E67"/>
    <w:rsid w:val="004A041A"/>
    <w:rsid w:val="004A50DE"/>
    <w:rsid w:val="004C3E82"/>
    <w:rsid w:val="004D09CA"/>
    <w:rsid w:val="004D5A89"/>
    <w:rsid w:val="004E4C6D"/>
    <w:rsid w:val="004E6489"/>
    <w:rsid w:val="00506B31"/>
    <w:rsid w:val="0051485F"/>
    <w:rsid w:val="005173EF"/>
    <w:rsid w:val="00542D63"/>
    <w:rsid w:val="00551985"/>
    <w:rsid w:val="00555097"/>
    <w:rsid w:val="00565356"/>
    <w:rsid w:val="00570104"/>
    <w:rsid w:val="00574A17"/>
    <w:rsid w:val="005761A5"/>
    <w:rsid w:val="00585FC6"/>
    <w:rsid w:val="00586AEC"/>
    <w:rsid w:val="0059269B"/>
    <w:rsid w:val="00593413"/>
    <w:rsid w:val="00595310"/>
    <w:rsid w:val="00596A0B"/>
    <w:rsid w:val="005A2878"/>
    <w:rsid w:val="005A3335"/>
    <w:rsid w:val="005A65BE"/>
    <w:rsid w:val="005B2E33"/>
    <w:rsid w:val="005B57F8"/>
    <w:rsid w:val="005E02B7"/>
    <w:rsid w:val="005E1FAF"/>
    <w:rsid w:val="005E5E64"/>
    <w:rsid w:val="006028E9"/>
    <w:rsid w:val="0062131C"/>
    <w:rsid w:val="00624F78"/>
    <w:rsid w:val="0065443F"/>
    <w:rsid w:val="0065535B"/>
    <w:rsid w:val="00662AC4"/>
    <w:rsid w:val="00664D6C"/>
    <w:rsid w:val="00673982"/>
    <w:rsid w:val="00675C0E"/>
    <w:rsid w:val="006760E0"/>
    <w:rsid w:val="006910C8"/>
    <w:rsid w:val="00691491"/>
    <w:rsid w:val="00695E82"/>
    <w:rsid w:val="006A4068"/>
    <w:rsid w:val="006B0EC8"/>
    <w:rsid w:val="006B560C"/>
    <w:rsid w:val="006B6C05"/>
    <w:rsid w:val="006D2E5E"/>
    <w:rsid w:val="006E7255"/>
    <w:rsid w:val="006F191C"/>
    <w:rsid w:val="006F5741"/>
    <w:rsid w:val="006F711B"/>
    <w:rsid w:val="007016AC"/>
    <w:rsid w:val="007069D8"/>
    <w:rsid w:val="007154A5"/>
    <w:rsid w:val="00717346"/>
    <w:rsid w:val="007228E7"/>
    <w:rsid w:val="00732363"/>
    <w:rsid w:val="00733348"/>
    <w:rsid w:val="007376DA"/>
    <w:rsid w:val="00740267"/>
    <w:rsid w:val="00745607"/>
    <w:rsid w:val="0075009D"/>
    <w:rsid w:val="0075192A"/>
    <w:rsid w:val="0075300E"/>
    <w:rsid w:val="00770210"/>
    <w:rsid w:val="00772A81"/>
    <w:rsid w:val="007741F8"/>
    <w:rsid w:val="007770BC"/>
    <w:rsid w:val="0079013A"/>
    <w:rsid w:val="0079411A"/>
    <w:rsid w:val="00796DD6"/>
    <w:rsid w:val="007A794A"/>
    <w:rsid w:val="007A7DE1"/>
    <w:rsid w:val="007B225C"/>
    <w:rsid w:val="007C3E34"/>
    <w:rsid w:val="007C7347"/>
    <w:rsid w:val="007F00B2"/>
    <w:rsid w:val="0081341E"/>
    <w:rsid w:val="00817C0C"/>
    <w:rsid w:val="00825F34"/>
    <w:rsid w:val="00826A60"/>
    <w:rsid w:val="00837A4F"/>
    <w:rsid w:val="00843F5B"/>
    <w:rsid w:val="0084651C"/>
    <w:rsid w:val="00865995"/>
    <w:rsid w:val="00872791"/>
    <w:rsid w:val="008748C3"/>
    <w:rsid w:val="008813AE"/>
    <w:rsid w:val="00882ABF"/>
    <w:rsid w:val="00884157"/>
    <w:rsid w:val="00884DD6"/>
    <w:rsid w:val="00884E9E"/>
    <w:rsid w:val="0089364D"/>
    <w:rsid w:val="00893D12"/>
    <w:rsid w:val="008970B4"/>
    <w:rsid w:val="008A58E4"/>
    <w:rsid w:val="008A6AAA"/>
    <w:rsid w:val="008C153C"/>
    <w:rsid w:val="008D0EED"/>
    <w:rsid w:val="008E1139"/>
    <w:rsid w:val="008E14C6"/>
    <w:rsid w:val="008E46A2"/>
    <w:rsid w:val="008F107F"/>
    <w:rsid w:val="008F14C4"/>
    <w:rsid w:val="00902033"/>
    <w:rsid w:val="00903293"/>
    <w:rsid w:val="0090690A"/>
    <w:rsid w:val="00912607"/>
    <w:rsid w:val="00914E75"/>
    <w:rsid w:val="00942575"/>
    <w:rsid w:val="009446DC"/>
    <w:rsid w:val="0094479A"/>
    <w:rsid w:val="0095332E"/>
    <w:rsid w:val="0095512F"/>
    <w:rsid w:val="00955B81"/>
    <w:rsid w:val="00960227"/>
    <w:rsid w:val="00964C7F"/>
    <w:rsid w:val="009674A6"/>
    <w:rsid w:val="00967B92"/>
    <w:rsid w:val="00975D2C"/>
    <w:rsid w:val="009807DA"/>
    <w:rsid w:val="00981FDA"/>
    <w:rsid w:val="009B6E43"/>
    <w:rsid w:val="009C5C4D"/>
    <w:rsid w:val="009E003E"/>
    <w:rsid w:val="009E12FB"/>
    <w:rsid w:val="00A0626D"/>
    <w:rsid w:val="00A06751"/>
    <w:rsid w:val="00A12926"/>
    <w:rsid w:val="00A171F0"/>
    <w:rsid w:val="00A26C70"/>
    <w:rsid w:val="00A30256"/>
    <w:rsid w:val="00A4332B"/>
    <w:rsid w:val="00A502DE"/>
    <w:rsid w:val="00A57910"/>
    <w:rsid w:val="00A61E69"/>
    <w:rsid w:val="00A63521"/>
    <w:rsid w:val="00A64501"/>
    <w:rsid w:val="00A65623"/>
    <w:rsid w:val="00A81856"/>
    <w:rsid w:val="00AB3AFE"/>
    <w:rsid w:val="00AD265E"/>
    <w:rsid w:val="00AD6B84"/>
    <w:rsid w:val="00AE13F3"/>
    <w:rsid w:val="00B03B1F"/>
    <w:rsid w:val="00B05554"/>
    <w:rsid w:val="00B12CCE"/>
    <w:rsid w:val="00B234EA"/>
    <w:rsid w:val="00B508A4"/>
    <w:rsid w:val="00B57DB1"/>
    <w:rsid w:val="00B64108"/>
    <w:rsid w:val="00B85DFC"/>
    <w:rsid w:val="00B87804"/>
    <w:rsid w:val="00B87CAC"/>
    <w:rsid w:val="00B92D9F"/>
    <w:rsid w:val="00B96735"/>
    <w:rsid w:val="00BB2C00"/>
    <w:rsid w:val="00BB5B46"/>
    <w:rsid w:val="00BC57E1"/>
    <w:rsid w:val="00BE1DB6"/>
    <w:rsid w:val="00BE66D5"/>
    <w:rsid w:val="00BF060D"/>
    <w:rsid w:val="00BF71D3"/>
    <w:rsid w:val="00BF7AAC"/>
    <w:rsid w:val="00C06409"/>
    <w:rsid w:val="00C104B8"/>
    <w:rsid w:val="00C1066F"/>
    <w:rsid w:val="00C1311E"/>
    <w:rsid w:val="00C218CD"/>
    <w:rsid w:val="00C525BD"/>
    <w:rsid w:val="00C60985"/>
    <w:rsid w:val="00C6457C"/>
    <w:rsid w:val="00C65715"/>
    <w:rsid w:val="00C673AF"/>
    <w:rsid w:val="00C67A75"/>
    <w:rsid w:val="00C7366C"/>
    <w:rsid w:val="00C83008"/>
    <w:rsid w:val="00C909F4"/>
    <w:rsid w:val="00CB2EB2"/>
    <w:rsid w:val="00CB663C"/>
    <w:rsid w:val="00CB77F8"/>
    <w:rsid w:val="00CC35CA"/>
    <w:rsid w:val="00CD7F80"/>
    <w:rsid w:val="00CE1BBD"/>
    <w:rsid w:val="00CE3203"/>
    <w:rsid w:val="00CE7844"/>
    <w:rsid w:val="00CF0BD8"/>
    <w:rsid w:val="00CF14F5"/>
    <w:rsid w:val="00CF68B5"/>
    <w:rsid w:val="00D148A1"/>
    <w:rsid w:val="00D20DF0"/>
    <w:rsid w:val="00D2327B"/>
    <w:rsid w:val="00D23837"/>
    <w:rsid w:val="00D3700D"/>
    <w:rsid w:val="00D40C08"/>
    <w:rsid w:val="00D44EB6"/>
    <w:rsid w:val="00D505C1"/>
    <w:rsid w:val="00D5353A"/>
    <w:rsid w:val="00D5373D"/>
    <w:rsid w:val="00D54DAB"/>
    <w:rsid w:val="00D6038C"/>
    <w:rsid w:val="00D70E22"/>
    <w:rsid w:val="00D92188"/>
    <w:rsid w:val="00D94186"/>
    <w:rsid w:val="00D94386"/>
    <w:rsid w:val="00D97D70"/>
    <w:rsid w:val="00DA0615"/>
    <w:rsid w:val="00DA7D98"/>
    <w:rsid w:val="00DB3FBB"/>
    <w:rsid w:val="00DC00DC"/>
    <w:rsid w:val="00DF547C"/>
    <w:rsid w:val="00E24D0B"/>
    <w:rsid w:val="00E34E00"/>
    <w:rsid w:val="00E53658"/>
    <w:rsid w:val="00E567FF"/>
    <w:rsid w:val="00E569D8"/>
    <w:rsid w:val="00E63670"/>
    <w:rsid w:val="00E64F27"/>
    <w:rsid w:val="00E713E4"/>
    <w:rsid w:val="00E7219C"/>
    <w:rsid w:val="00E87ED7"/>
    <w:rsid w:val="00E96AC4"/>
    <w:rsid w:val="00EA7F38"/>
    <w:rsid w:val="00EC7C52"/>
    <w:rsid w:val="00ED6B1E"/>
    <w:rsid w:val="00EE181E"/>
    <w:rsid w:val="00EE3549"/>
    <w:rsid w:val="00EF1E83"/>
    <w:rsid w:val="00EF386E"/>
    <w:rsid w:val="00EF4C76"/>
    <w:rsid w:val="00EF6391"/>
    <w:rsid w:val="00EF7A69"/>
    <w:rsid w:val="00EF7C86"/>
    <w:rsid w:val="00F04995"/>
    <w:rsid w:val="00F104E0"/>
    <w:rsid w:val="00F1723F"/>
    <w:rsid w:val="00F25760"/>
    <w:rsid w:val="00F26DEE"/>
    <w:rsid w:val="00F323F0"/>
    <w:rsid w:val="00F33276"/>
    <w:rsid w:val="00F35660"/>
    <w:rsid w:val="00F45C52"/>
    <w:rsid w:val="00F51D13"/>
    <w:rsid w:val="00F57DEA"/>
    <w:rsid w:val="00F752A7"/>
    <w:rsid w:val="00F904D1"/>
    <w:rsid w:val="00F9377F"/>
    <w:rsid w:val="00F965A0"/>
    <w:rsid w:val="00FA5A65"/>
    <w:rsid w:val="00FB7E53"/>
    <w:rsid w:val="00FC02D4"/>
    <w:rsid w:val="00FC3227"/>
    <w:rsid w:val="00FF3309"/>
    <w:rsid w:val="00FF4948"/>
    <w:rsid w:val="00FF6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C12B5"/>
  <w15:docId w15:val="{3F5B5A96-958D-4456-A3B9-88DD5093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Intense Quote"/>
    <w:basedOn w:val="a"/>
    <w:next w:val="a"/>
    <w:link w:val="20"/>
    <w:uiPriority w:val="30"/>
    <w:qFormat/>
    <w:rsid w:val="00EF7A6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EF7A69"/>
    <w:rPr>
      <w:i/>
      <w:iCs/>
      <w:color w:val="5B9BD5" w:themeColor="accent1"/>
    </w:rPr>
  </w:style>
  <w:style w:type="paragraph" w:customStyle="1" w:styleId="1">
    <w:name w:val="スタイル1"/>
    <w:basedOn w:val="a3"/>
    <w:link w:val="10"/>
    <w:qFormat/>
    <w:rsid w:val="00EF7A69"/>
  </w:style>
  <w:style w:type="paragraph" w:styleId="a3">
    <w:name w:val="No Spacing"/>
    <w:link w:val="a4"/>
    <w:uiPriority w:val="1"/>
    <w:qFormat/>
    <w:rsid w:val="00EF7A69"/>
    <w:pPr>
      <w:widowControl w:val="0"/>
      <w:jc w:val="both"/>
    </w:pPr>
  </w:style>
  <w:style w:type="character" w:customStyle="1" w:styleId="a4">
    <w:name w:val="行間詰め (文字)"/>
    <w:basedOn w:val="a0"/>
    <w:link w:val="a3"/>
    <w:uiPriority w:val="1"/>
    <w:rsid w:val="00EF7A69"/>
  </w:style>
  <w:style w:type="character" w:customStyle="1" w:styleId="10">
    <w:name w:val="スタイル1 (文字)"/>
    <w:basedOn w:val="a4"/>
    <w:link w:val="1"/>
    <w:rsid w:val="00EF7A69"/>
  </w:style>
  <w:style w:type="character" w:styleId="a5">
    <w:name w:val="Strong"/>
    <w:basedOn w:val="a0"/>
    <w:uiPriority w:val="22"/>
    <w:qFormat/>
    <w:rsid w:val="00D148A1"/>
    <w:rPr>
      <w:b/>
      <w:bCs/>
    </w:rPr>
  </w:style>
  <w:style w:type="table" w:styleId="a6">
    <w:name w:val="Table Grid"/>
    <w:basedOn w:val="a1"/>
    <w:rsid w:val="00624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161AC"/>
    <w:pPr>
      <w:tabs>
        <w:tab w:val="center" w:pos="4252"/>
        <w:tab w:val="right" w:pos="8504"/>
      </w:tabs>
      <w:snapToGrid w:val="0"/>
    </w:pPr>
  </w:style>
  <w:style w:type="character" w:customStyle="1" w:styleId="a8">
    <w:name w:val="ヘッダー (文字)"/>
    <w:basedOn w:val="a0"/>
    <w:link w:val="a7"/>
    <w:uiPriority w:val="99"/>
    <w:rsid w:val="002161AC"/>
  </w:style>
  <w:style w:type="paragraph" w:styleId="a9">
    <w:name w:val="footer"/>
    <w:basedOn w:val="a"/>
    <w:link w:val="aa"/>
    <w:uiPriority w:val="99"/>
    <w:unhideWhenUsed/>
    <w:rsid w:val="002161AC"/>
    <w:pPr>
      <w:tabs>
        <w:tab w:val="center" w:pos="4252"/>
        <w:tab w:val="right" w:pos="8504"/>
      </w:tabs>
      <w:snapToGrid w:val="0"/>
    </w:pPr>
  </w:style>
  <w:style w:type="character" w:customStyle="1" w:styleId="aa">
    <w:name w:val="フッター (文字)"/>
    <w:basedOn w:val="a0"/>
    <w:link w:val="a9"/>
    <w:uiPriority w:val="99"/>
    <w:rsid w:val="002161AC"/>
  </w:style>
  <w:style w:type="paragraph" w:styleId="ab">
    <w:name w:val="Balloon Text"/>
    <w:basedOn w:val="a"/>
    <w:link w:val="ac"/>
    <w:uiPriority w:val="99"/>
    <w:semiHidden/>
    <w:unhideWhenUsed/>
    <w:rsid w:val="004A04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041A"/>
    <w:rPr>
      <w:rFonts w:asciiTheme="majorHAnsi" w:eastAsiaTheme="majorEastAsia" w:hAnsiTheme="majorHAnsi" w:cstheme="majorBidi"/>
      <w:sz w:val="18"/>
      <w:szCs w:val="18"/>
    </w:rPr>
  </w:style>
  <w:style w:type="paragraph" w:styleId="ad">
    <w:name w:val="List Paragraph"/>
    <w:basedOn w:val="a"/>
    <w:uiPriority w:val="34"/>
    <w:qFormat/>
    <w:rsid w:val="00AE13F3"/>
    <w:pPr>
      <w:ind w:leftChars="400" w:left="840"/>
    </w:pPr>
  </w:style>
  <w:style w:type="character" w:styleId="ae">
    <w:name w:val="Hyperlink"/>
    <w:basedOn w:val="a0"/>
    <w:uiPriority w:val="99"/>
    <w:unhideWhenUsed/>
    <w:rsid w:val="00C7366C"/>
    <w:rPr>
      <w:color w:val="0563C1" w:themeColor="hyperlink"/>
      <w:u w:val="single"/>
    </w:rPr>
  </w:style>
  <w:style w:type="character" w:styleId="af">
    <w:name w:val="Unresolved Mention"/>
    <w:basedOn w:val="a0"/>
    <w:uiPriority w:val="99"/>
    <w:semiHidden/>
    <w:unhideWhenUsed/>
    <w:rsid w:val="00C7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3245">
      <w:bodyDiv w:val="1"/>
      <w:marLeft w:val="0"/>
      <w:marRight w:val="0"/>
      <w:marTop w:val="0"/>
      <w:marBottom w:val="0"/>
      <w:divBdr>
        <w:top w:val="none" w:sz="0" w:space="0" w:color="auto"/>
        <w:left w:val="none" w:sz="0" w:space="0" w:color="auto"/>
        <w:bottom w:val="none" w:sz="0" w:space="0" w:color="auto"/>
        <w:right w:val="none" w:sz="0" w:space="0" w:color="auto"/>
      </w:divBdr>
    </w:div>
    <w:div w:id="285815189">
      <w:bodyDiv w:val="1"/>
      <w:marLeft w:val="0"/>
      <w:marRight w:val="0"/>
      <w:marTop w:val="0"/>
      <w:marBottom w:val="0"/>
      <w:divBdr>
        <w:top w:val="none" w:sz="0" w:space="0" w:color="auto"/>
        <w:left w:val="none" w:sz="0" w:space="0" w:color="auto"/>
        <w:bottom w:val="none" w:sz="0" w:space="0" w:color="auto"/>
        <w:right w:val="none" w:sz="0" w:space="0" w:color="auto"/>
      </w:divBdr>
    </w:div>
    <w:div w:id="535317324">
      <w:bodyDiv w:val="1"/>
      <w:marLeft w:val="0"/>
      <w:marRight w:val="0"/>
      <w:marTop w:val="0"/>
      <w:marBottom w:val="0"/>
      <w:divBdr>
        <w:top w:val="none" w:sz="0" w:space="0" w:color="auto"/>
        <w:left w:val="none" w:sz="0" w:space="0" w:color="auto"/>
        <w:bottom w:val="none" w:sz="0" w:space="0" w:color="auto"/>
        <w:right w:val="none" w:sz="0" w:space="0" w:color="auto"/>
      </w:divBdr>
    </w:div>
    <w:div w:id="621232156">
      <w:bodyDiv w:val="1"/>
      <w:marLeft w:val="0"/>
      <w:marRight w:val="0"/>
      <w:marTop w:val="0"/>
      <w:marBottom w:val="0"/>
      <w:divBdr>
        <w:top w:val="none" w:sz="0" w:space="0" w:color="auto"/>
        <w:left w:val="none" w:sz="0" w:space="0" w:color="auto"/>
        <w:bottom w:val="none" w:sz="0" w:space="0" w:color="auto"/>
        <w:right w:val="none" w:sz="0" w:space="0" w:color="auto"/>
      </w:divBdr>
    </w:div>
    <w:div w:id="888765941">
      <w:bodyDiv w:val="1"/>
      <w:marLeft w:val="0"/>
      <w:marRight w:val="0"/>
      <w:marTop w:val="0"/>
      <w:marBottom w:val="0"/>
      <w:divBdr>
        <w:top w:val="none" w:sz="0" w:space="0" w:color="auto"/>
        <w:left w:val="none" w:sz="0" w:space="0" w:color="auto"/>
        <w:bottom w:val="none" w:sz="0" w:space="0" w:color="auto"/>
        <w:right w:val="none" w:sz="0" w:space="0" w:color="auto"/>
      </w:divBdr>
    </w:div>
    <w:div w:id="997461091">
      <w:bodyDiv w:val="1"/>
      <w:marLeft w:val="0"/>
      <w:marRight w:val="0"/>
      <w:marTop w:val="0"/>
      <w:marBottom w:val="0"/>
      <w:divBdr>
        <w:top w:val="none" w:sz="0" w:space="0" w:color="auto"/>
        <w:left w:val="none" w:sz="0" w:space="0" w:color="auto"/>
        <w:bottom w:val="none" w:sz="0" w:space="0" w:color="auto"/>
        <w:right w:val="none" w:sz="0" w:space="0" w:color="auto"/>
      </w:divBdr>
    </w:div>
    <w:div w:id="998843719">
      <w:bodyDiv w:val="1"/>
      <w:marLeft w:val="0"/>
      <w:marRight w:val="0"/>
      <w:marTop w:val="0"/>
      <w:marBottom w:val="0"/>
      <w:divBdr>
        <w:top w:val="none" w:sz="0" w:space="0" w:color="auto"/>
        <w:left w:val="none" w:sz="0" w:space="0" w:color="auto"/>
        <w:bottom w:val="none" w:sz="0" w:space="0" w:color="auto"/>
        <w:right w:val="none" w:sz="0" w:space="0" w:color="auto"/>
      </w:divBdr>
    </w:div>
    <w:div w:id="123497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8" Type="http://schemas.openxmlformats.org/officeDocument/2006/relationships/hyperlink" Target="https://www.city.kitakata.fukushima.jp/soshiki/zeim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C4744-7394-434F-B56B-E0D146A0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11</Pages>
  <Words>1874</Words>
  <Characters>10683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山中誠司</dc:creator>
  <cp:keywords/>
  <dc:description/>
  <cp:lastModifiedBy>Office管理用037 喜多方市</cp:lastModifiedBy>
  <cp:revision>33</cp:revision>
  <cp:lastPrinted>2026-05-21T02:34:00Z</cp:lastPrinted>
  <dcterms:created xsi:type="dcterms:W3CDTF">2020-04-14T07:20:00Z</dcterms:created>
  <dcterms:modified xsi:type="dcterms:W3CDTF">2026-05-21T02:53:00Z</dcterms:modified>
</cp:coreProperties>
</file>