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7480B" w:rsidRPr="00B96251" w:rsidRDefault="0043126D" w:rsidP="00A77409">
      <w:pPr>
        <w:snapToGrid w:val="0"/>
        <w:jc w:val="center"/>
        <w:rPr>
          <w:b/>
          <w:sz w:val="32"/>
          <w:szCs w:val="32"/>
        </w:rPr>
      </w:pPr>
      <w:r w:rsidRPr="00B96251">
        <w:rPr>
          <w:rFonts w:hint="eastAsia"/>
          <w:b/>
          <w:sz w:val="32"/>
          <w:szCs w:val="32"/>
          <w:bdr w:val="single" w:sz="4" w:space="0" w:color="auto"/>
        </w:rPr>
        <w:t>喜多方市上ノ山墓地公園区画墓所使用権の承継手続きについて</w:t>
      </w:r>
    </w:p>
    <w:p w:rsidR="00230B64" w:rsidRPr="00541660" w:rsidRDefault="00230B64" w:rsidP="00A77409">
      <w:pPr>
        <w:snapToGrid w:val="0"/>
        <w:ind w:firstLineChars="100" w:firstLine="200"/>
        <w:rPr>
          <w:sz w:val="20"/>
          <w:szCs w:val="20"/>
        </w:rPr>
      </w:pPr>
    </w:p>
    <w:p w:rsidR="00157C2A" w:rsidRDefault="0043126D" w:rsidP="00A77409">
      <w:pPr>
        <w:snapToGrid w:val="0"/>
        <w:ind w:firstLineChars="100" w:firstLine="240"/>
        <w:rPr>
          <w:sz w:val="24"/>
          <w:szCs w:val="24"/>
        </w:rPr>
      </w:pPr>
      <w:r w:rsidRPr="0043126D">
        <w:rPr>
          <w:rFonts w:hint="eastAsia"/>
          <w:sz w:val="24"/>
          <w:szCs w:val="24"/>
        </w:rPr>
        <w:t>使用者が死亡</w:t>
      </w:r>
      <w:r>
        <w:rPr>
          <w:rFonts w:hint="eastAsia"/>
          <w:sz w:val="24"/>
          <w:szCs w:val="24"/>
        </w:rPr>
        <w:t>された</w:t>
      </w:r>
      <w:r w:rsidRPr="0043126D">
        <w:rPr>
          <w:rFonts w:hint="eastAsia"/>
          <w:sz w:val="24"/>
          <w:szCs w:val="24"/>
        </w:rPr>
        <w:t>場合、親族の方を新たな使用者とする手続き（承継届）が必要となります。</w:t>
      </w:r>
      <w:r>
        <w:rPr>
          <w:rFonts w:hint="eastAsia"/>
          <w:sz w:val="24"/>
          <w:szCs w:val="24"/>
        </w:rPr>
        <w:t>下記の書類を用意し、喜多方市役所市民生活課までお越しください。</w:t>
      </w:r>
      <w:r w:rsidR="00A77409">
        <w:rPr>
          <w:rFonts w:hint="eastAsia"/>
          <w:sz w:val="24"/>
          <w:szCs w:val="24"/>
        </w:rPr>
        <w:t>なお、手続きは郵送で</w:t>
      </w:r>
      <w:r w:rsidR="00A7526C">
        <w:rPr>
          <w:rFonts w:hint="eastAsia"/>
          <w:sz w:val="24"/>
          <w:szCs w:val="24"/>
        </w:rPr>
        <w:t>行うことも</w:t>
      </w:r>
      <w:r w:rsidR="00A77409">
        <w:rPr>
          <w:rFonts w:hint="eastAsia"/>
          <w:sz w:val="24"/>
          <w:szCs w:val="24"/>
        </w:rPr>
        <w:t>できますので、</w:t>
      </w:r>
      <w:r>
        <w:rPr>
          <w:rFonts w:hint="eastAsia"/>
          <w:sz w:val="24"/>
          <w:szCs w:val="24"/>
        </w:rPr>
        <w:t>速やかに手続きを行っていただきますようお願いいたします。</w:t>
      </w:r>
    </w:p>
    <w:p w:rsidR="00A77409" w:rsidRDefault="0043126D" w:rsidP="00C0324E">
      <w:pPr>
        <w:snapToGrid w:val="0"/>
        <w:ind w:firstLineChars="100" w:firstLine="240"/>
        <w:rPr>
          <w:sz w:val="24"/>
          <w:szCs w:val="24"/>
        </w:rPr>
      </w:pPr>
      <w:r>
        <w:rPr>
          <w:rFonts w:hint="eastAsia"/>
          <w:sz w:val="24"/>
          <w:szCs w:val="24"/>
        </w:rPr>
        <w:t>（死亡されていない場合にも承継手続きは可能です。）</w:t>
      </w:r>
    </w:p>
    <w:p w:rsidR="00A77409" w:rsidRPr="00C0324E" w:rsidRDefault="00A77409" w:rsidP="00C0324E">
      <w:pPr>
        <w:snapToGrid w:val="0"/>
        <w:spacing w:beforeLines="50" w:before="180"/>
        <w:rPr>
          <w:b/>
          <w:sz w:val="32"/>
          <w:szCs w:val="32"/>
        </w:rPr>
      </w:pPr>
      <w:r w:rsidRPr="00C0324E">
        <w:rPr>
          <w:rFonts w:hint="eastAsia"/>
          <w:b/>
          <w:sz w:val="32"/>
          <w:szCs w:val="32"/>
        </w:rPr>
        <w:t>【手続きに必要なもの】</w:t>
      </w:r>
    </w:p>
    <w:p w:rsidR="00A77409" w:rsidRPr="0074033B" w:rsidRDefault="002043EE" w:rsidP="002043EE">
      <w:pPr>
        <w:pStyle w:val="a3"/>
        <w:numPr>
          <w:ilvl w:val="0"/>
          <w:numId w:val="1"/>
        </w:numPr>
        <w:snapToGrid w:val="0"/>
        <w:ind w:leftChars="0"/>
        <w:rPr>
          <w:sz w:val="22"/>
        </w:rPr>
      </w:pPr>
      <w:r w:rsidRPr="002043EE">
        <w:rPr>
          <w:rFonts w:hint="eastAsia"/>
          <w:sz w:val="24"/>
          <w:szCs w:val="24"/>
        </w:rPr>
        <w:t>喜多方市上ノ山墓地公園使用権承継届書</w:t>
      </w:r>
      <w:r w:rsidR="000D3B14" w:rsidRPr="0074033B">
        <w:rPr>
          <w:rFonts w:hint="eastAsia"/>
          <w:sz w:val="22"/>
        </w:rPr>
        <w:t>（</w:t>
      </w:r>
      <w:r w:rsidR="0074033B" w:rsidRPr="0074033B">
        <w:rPr>
          <w:rFonts w:hint="eastAsia"/>
          <w:sz w:val="22"/>
        </w:rPr>
        <w:t xml:space="preserve">　</w:t>
      </w:r>
      <w:r w:rsidR="000D3B14" w:rsidRPr="0074033B">
        <w:rPr>
          <w:rFonts w:hint="eastAsia"/>
          <w:sz w:val="22"/>
        </w:rPr>
        <w:t>上ノ山墓地公園事務取扱要綱様式第２１</w:t>
      </w:r>
      <w:r w:rsidR="006B5B23" w:rsidRPr="0074033B">
        <w:rPr>
          <w:rFonts w:hint="eastAsia"/>
          <w:sz w:val="22"/>
        </w:rPr>
        <w:t>号</w:t>
      </w:r>
      <w:r w:rsidR="0074033B" w:rsidRPr="0074033B">
        <w:rPr>
          <w:rFonts w:hint="eastAsia"/>
          <w:sz w:val="22"/>
        </w:rPr>
        <w:t xml:space="preserve">　</w:t>
      </w:r>
      <w:r w:rsidR="006B5B23" w:rsidRPr="0074033B">
        <w:rPr>
          <w:rFonts w:hint="eastAsia"/>
          <w:sz w:val="22"/>
        </w:rPr>
        <w:t>）</w:t>
      </w:r>
    </w:p>
    <w:p w:rsidR="00A77409" w:rsidRPr="00A77409" w:rsidRDefault="00A77409" w:rsidP="00A77409">
      <w:pPr>
        <w:pStyle w:val="a3"/>
        <w:numPr>
          <w:ilvl w:val="0"/>
          <w:numId w:val="1"/>
        </w:numPr>
        <w:snapToGrid w:val="0"/>
        <w:ind w:leftChars="0"/>
        <w:rPr>
          <w:sz w:val="24"/>
          <w:szCs w:val="24"/>
        </w:rPr>
      </w:pPr>
      <w:r>
        <w:rPr>
          <w:rFonts w:ascii="Segoe UI Symbol" w:hAnsi="Segoe UI Symbol" w:cs="Segoe UI Symbol" w:hint="eastAsia"/>
          <w:sz w:val="24"/>
          <w:szCs w:val="24"/>
        </w:rPr>
        <w:t>新しい使用者（承継届）の住民票</w:t>
      </w:r>
      <w:r w:rsidR="0074033B">
        <w:rPr>
          <w:rFonts w:ascii="Segoe UI Symbol" w:hAnsi="Segoe UI Symbol" w:cs="Segoe UI Symbol" w:hint="eastAsia"/>
          <w:sz w:val="24"/>
          <w:szCs w:val="24"/>
        </w:rPr>
        <w:t xml:space="preserve">　</w:t>
      </w:r>
      <w:r w:rsidRPr="0074033B">
        <w:rPr>
          <w:rFonts w:ascii="Segoe UI Symbol" w:hAnsi="Segoe UI Symbol" w:cs="Segoe UI Symbol" w:hint="eastAsia"/>
          <w:sz w:val="22"/>
        </w:rPr>
        <w:t>（</w:t>
      </w:r>
      <w:r w:rsidR="0074033B" w:rsidRPr="0074033B">
        <w:rPr>
          <w:rFonts w:ascii="Segoe UI Symbol" w:hAnsi="Segoe UI Symbol" w:cs="Segoe UI Symbol" w:hint="eastAsia"/>
          <w:sz w:val="22"/>
        </w:rPr>
        <w:t xml:space="preserve">　</w:t>
      </w:r>
      <w:r w:rsidRPr="0074033B">
        <w:rPr>
          <w:rFonts w:ascii="Segoe UI Symbol" w:hAnsi="Segoe UI Symbol" w:cs="Segoe UI Symbol" w:hint="eastAsia"/>
          <w:sz w:val="22"/>
        </w:rPr>
        <w:t>本籍記載のもの</w:t>
      </w:r>
      <w:r w:rsidR="0074033B" w:rsidRPr="0074033B">
        <w:rPr>
          <w:rFonts w:ascii="Segoe UI Symbol" w:hAnsi="Segoe UI Symbol" w:cs="Segoe UI Symbol" w:hint="eastAsia"/>
          <w:sz w:val="22"/>
        </w:rPr>
        <w:t xml:space="preserve">　</w:t>
      </w:r>
      <w:r w:rsidRPr="0074033B">
        <w:rPr>
          <w:rFonts w:ascii="Segoe UI Symbol" w:hAnsi="Segoe UI Symbol" w:cs="Segoe UI Symbol" w:hint="eastAsia"/>
          <w:sz w:val="22"/>
        </w:rPr>
        <w:t>）</w:t>
      </w:r>
    </w:p>
    <w:p w:rsidR="00A77409" w:rsidRPr="00A77409" w:rsidRDefault="00A77409" w:rsidP="00A77409">
      <w:pPr>
        <w:pStyle w:val="a3"/>
        <w:numPr>
          <w:ilvl w:val="0"/>
          <w:numId w:val="1"/>
        </w:numPr>
        <w:snapToGrid w:val="0"/>
        <w:ind w:leftChars="0"/>
        <w:rPr>
          <w:sz w:val="24"/>
          <w:szCs w:val="24"/>
        </w:rPr>
      </w:pPr>
      <w:r>
        <w:rPr>
          <w:rFonts w:ascii="Segoe UI Symbol" w:hAnsi="Segoe UI Symbol" w:cs="Segoe UI Symbol" w:hint="eastAsia"/>
          <w:sz w:val="24"/>
          <w:szCs w:val="24"/>
        </w:rPr>
        <w:t>戸籍謄（抄）本等</w:t>
      </w:r>
      <w:r w:rsidR="0074033B">
        <w:rPr>
          <w:rFonts w:ascii="Segoe UI Symbol" w:hAnsi="Segoe UI Symbol" w:cs="Segoe UI Symbol" w:hint="eastAsia"/>
          <w:sz w:val="24"/>
          <w:szCs w:val="24"/>
        </w:rPr>
        <w:t xml:space="preserve">　</w:t>
      </w:r>
      <w:r w:rsidR="0074033B">
        <w:rPr>
          <w:rFonts w:ascii="Segoe UI Symbol" w:hAnsi="Segoe UI Symbol" w:cs="Segoe UI Symbol" w:hint="eastAsia"/>
          <w:sz w:val="22"/>
        </w:rPr>
        <w:t xml:space="preserve">（　</w:t>
      </w:r>
      <w:r w:rsidR="0074033B" w:rsidRPr="0074033B">
        <w:rPr>
          <w:rFonts w:ascii="Segoe UI Symbol" w:hAnsi="Segoe UI Symbol" w:cs="Segoe UI Symbol" w:hint="eastAsia"/>
          <w:sz w:val="22"/>
        </w:rPr>
        <w:t>戸籍謄本・・・世帯全体　戸籍抄本・・・個人</w:t>
      </w:r>
      <w:r w:rsidR="0074033B">
        <w:rPr>
          <w:rFonts w:ascii="Segoe UI Symbol" w:hAnsi="Segoe UI Symbol" w:cs="Segoe UI Symbol" w:hint="eastAsia"/>
          <w:sz w:val="22"/>
        </w:rPr>
        <w:t xml:space="preserve">　）</w:t>
      </w:r>
    </w:p>
    <w:p w:rsidR="00A77409" w:rsidRPr="00A77409" w:rsidRDefault="00A77409" w:rsidP="00A77409">
      <w:pPr>
        <w:pStyle w:val="a3"/>
        <w:snapToGrid w:val="0"/>
        <w:ind w:leftChars="0" w:left="360" w:firstLineChars="100" w:firstLine="240"/>
        <w:rPr>
          <w:sz w:val="24"/>
          <w:szCs w:val="24"/>
        </w:rPr>
      </w:pPr>
      <w:r>
        <w:rPr>
          <w:rFonts w:ascii="Segoe UI Symbol" w:hAnsi="Segoe UI Symbol" w:cs="Segoe UI Symbol" w:hint="eastAsia"/>
          <w:sz w:val="24"/>
          <w:szCs w:val="24"/>
        </w:rPr>
        <w:t>使用者と新しい使用者の親族関係を</w:t>
      </w:r>
      <w:r w:rsidR="00B96251">
        <w:rPr>
          <w:rFonts w:ascii="Segoe UI Symbol" w:hAnsi="Segoe UI Symbol" w:cs="Segoe UI Symbol" w:hint="eastAsia"/>
          <w:sz w:val="24"/>
          <w:szCs w:val="24"/>
        </w:rPr>
        <w:t>公的書類で</w:t>
      </w:r>
      <w:r>
        <w:rPr>
          <w:rFonts w:ascii="Segoe UI Symbol" w:hAnsi="Segoe UI Symbol" w:cs="Segoe UI Symbol" w:hint="eastAsia"/>
          <w:sz w:val="24"/>
          <w:szCs w:val="24"/>
        </w:rPr>
        <w:t>確認</w:t>
      </w:r>
      <w:r w:rsidR="00B96251">
        <w:rPr>
          <w:rFonts w:ascii="Segoe UI Symbol" w:hAnsi="Segoe UI Symbol" w:cs="Segoe UI Symbol" w:hint="eastAsia"/>
          <w:sz w:val="24"/>
          <w:szCs w:val="24"/>
        </w:rPr>
        <w:t>します</w:t>
      </w:r>
      <w:r>
        <w:rPr>
          <w:rFonts w:ascii="Segoe UI Symbol" w:hAnsi="Segoe UI Symbol" w:cs="Segoe UI Symbol" w:hint="eastAsia"/>
          <w:sz w:val="24"/>
          <w:szCs w:val="24"/>
        </w:rPr>
        <w:t>。関係を辿って確認</w:t>
      </w:r>
      <w:r w:rsidRPr="00A77409">
        <w:rPr>
          <w:rFonts w:ascii="Segoe UI Symbol" w:hAnsi="Segoe UI Symbol" w:cs="Segoe UI Symbol" w:hint="eastAsia"/>
          <w:sz w:val="24"/>
          <w:szCs w:val="24"/>
        </w:rPr>
        <w:t>するために複数</w:t>
      </w:r>
      <w:r w:rsidR="00B96251">
        <w:rPr>
          <w:rFonts w:ascii="Segoe UI Symbol" w:hAnsi="Segoe UI Symbol" w:cs="Segoe UI Symbol" w:hint="eastAsia"/>
          <w:sz w:val="24"/>
          <w:szCs w:val="24"/>
        </w:rPr>
        <w:t>の書類を</w:t>
      </w:r>
      <w:r w:rsidRPr="00A77409">
        <w:rPr>
          <w:rFonts w:ascii="Segoe UI Symbol" w:hAnsi="Segoe UI Symbol" w:cs="Segoe UI Symbol" w:hint="eastAsia"/>
          <w:sz w:val="24"/>
          <w:szCs w:val="24"/>
        </w:rPr>
        <w:t>ご用意いただくこともあります。</w:t>
      </w:r>
    </w:p>
    <w:p w:rsidR="00A77409" w:rsidRDefault="00A77409" w:rsidP="00A77409">
      <w:pPr>
        <w:pStyle w:val="a3"/>
        <w:numPr>
          <w:ilvl w:val="0"/>
          <w:numId w:val="1"/>
        </w:numPr>
        <w:snapToGrid w:val="0"/>
        <w:ind w:leftChars="0"/>
        <w:rPr>
          <w:sz w:val="24"/>
          <w:szCs w:val="24"/>
        </w:rPr>
      </w:pPr>
      <w:r>
        <w:rPr>
          <w:rFonts w:hint="eastAsia"/>
          <w:sz w:val="24"/>
          <w:szCs w:val="24"/>
        </w:rPr>
        <w:t>喜多方市上ノ山墓地公園使用許可書</w:t>
      </w:r>
    </w:p>
    <w:p w:rsidR="00A77409" w:rsidRDefault="00A77409" w:rsidP="00A77409">
      <w:pPr>
        <w:pStyle w:val="a3"/>
        <w:snapToGrid w:val="0"/>
        <w:ind w:leftChars="0" w:left="360"/>
        <w:rPr>
          <w:sz w:val="24"/>
          <w:szCs w:val="24"/>
        </w:rPr>
      </w:pPr>
      <w:r>
        <w:rPr>
          <w:rFonts w:hint="eastAsia"/>
          <w:sz w:val="24"/>
          <w:szCs w:val="24"/>
        </w:rPr>
        <w:t xml:space="preserve">　当市で発行したもので使用者にお渡ししています。紛失された場合には、新しい使用者名で再発行いたしますのでお申し出ください。</w:t>
      </w:r>
    </w:p>
    <w:p w:rsidR="00A77409" w:rsidRPr="00C0324E" w:rsidRDefault="00A77409" w:rsidP="00C0324E">
      <w:pPr>
        <w:snapToGrid w:val="0"/>
        <w:spacing w:beforeLines="50" w:before="180"/>
        <w:rPr>
          <w:b/>
          <w:sz w:val="28"/>
          <w:szCs w:val="28"/>
        </w:rPr>
      </w:pPr>
      <w:r w:rsidRPr="00C0324E">
        <w:rPr>
          <w:rFonts w:hint="eastAsia"/>
          <w:b/>
          <w:sz w:val="28"/>
          <w:szCs w:val="28"/>
        </w:rPr>
        <w:t>【</w:t>
      </w:r>
      <w:r w:rsidRPr="00C0324E">
        <w:rPr>
          <w:rFonts w:hint="eastAsia"/>
          <w:b/>
          <w:sz w:val="28"/>
          <w:szCs w:val="28"/>
          <w:u w:val="single"/>
        </w:rPr>
        <w:t>新しい使用者が喜多方市以外に住民登録がある方の場合</w:t>
      </w:r>
      <w:r w:rsidRPr="00C0324E">
        <w:rPr>
          <w:rFonts w:hint="eastAsia"/>
          <w:b/>
          <w:sz w:val="28"/>
          <w:szCs w:val="28"/>
        </w:rPr>
        <w:t>】</w:t>
      </w:r>
    </w:p>
    <w:p w:rsidR="00A77409" w:rsidRDefault="00A77409" w:rsidP="002043EE">
      <w:pPr>
        <w:snapToGrid w:val="0"/>
        <w:ind w:firstLineChars="200" w:firstLine="480"/>
        <w:rPr>
          <w:sz w:val="24"/>
          <w:szCs w:val="24"/>
        </w:rPr>
      </w:pPr>
      <w:r>
        <w:rPr>
          <w:rFonts w:hint="eastAsia"/>
          <w:sz w:val="24"/>
          <w:szCs w:val="24"/>
        </w:rPr>
        <w:t>上記の他、</w:t>
      </w:r>
      <w:r w:rsidR="006B5B23">
        <w:rPr>
          <w:rFonts w:hint="eastAsia"/>
          <w:sz w:val="24"/>
          <w:szCs w:val="24"/>
        </w:rPr>
        <w:t>以下の書類が必要となります。</w:t>
      </w:r>
    </w:p>
    <w:p w:rsidR="006B5B23" w:rsidRPr="0074033B" w:rsidRDefault="00244B4C" w:rsidP="00244B4C">
      <w:pPr>
        <w:pStyle w:val="a3"/>
        <w:numPr>
          <w:ilvl w:val="0"/>
          <w:numId w:val="1"/>
        </w:numPr>
        <w:snapToGrid w:val="0"/>
        <w:ind w:leftChars="0"/>
        <w:rPr>
          <w:sz w:val="22"/>
        </w:rPr>
      </w:pPr>
      <w:r w:rsidRPr="00244B4C">
        <w:rPr>
          <w:rFonts w:hint="eastAsia"/>
          <w:sz w:val="24"/>
          <w:szCs w:val="24"/>
        </w:rPr>
        <w:t>喜多方市上ノ山墓地公園使用者代理人選定届書</w:t>
      </w:r>
      <w:r w:rsidR="006B5B23" w:rsidRPr="0074033B">
        <w:rPr>
          <w:rFonts w:hint="eastAsia"/>
          <w:sz w:val="22"/>
        </w:rPr>
        <w:t>（</w:t>
      </w:r>
      <w:r w:rsidR="0074033B">
        <w:rPr>
          <w:rFonts w:hint="eastAsia"/>
          <w:sz w:val="22"/>
        </w:rPr>
        <w:t xml:space="preserve">　</w:t>
      </w:r>
      <w:r w:rsidR="006B5B23" w:rsidRPr="0074033B">
        <w:rPr>
          <w:rFonts w:hint="eastAsia"/>
          <w:sz w:val="22"/>
        </w:rPr>
        <w:t>上ノ山墓地公園事務取扱要綱様式第</w:t>
      </w:r>
      <w:r w:rsidRPr="0074033B">
        <w:rPr>
          <w:rFonts w:hint="eastAsia"/>
          <w:sz w:val="22"/>
        </w:rPr>
        <w:t>４</w:t>
      </w:r>
      <w:r w:rsidR="006B5B23" w:rsidRPr="0074033B">
        <w:rPr>
          <w:rFonts w:hint="eastAsia"/>
          <w:sz w:val="22"/>
        </w:rPr>
        <w:t>号</w:t>
      </w:r>
      <w:r w:rsidR="0074033B">
        <w:rPr>
          <w:rFonts w:hint="eastAsia"/>
          <w:sz w:val="22"/>
        </w:rPr>
        <w:t xml:space="preserve">　</w:t>
      </w:r>
      <w:r w:rsidR="006B5B23" w:rsidRPr="0074033B">
        <w:rPr>
          <w:rFonts w:hint="eastAsia"/>
          <w:sz w:val="22"/>
        </w:rPr>
        <w:t>）</w:t>
      </w:r>
    </w:p>
    <w:p w:rsidR="006B5B23" w:rsidRDefault="002043EE" w:rsidP="006B5B23">
      <w:pPr>
        <w:pStyle w:val="a3"/>
        <w:numPr>
          <w:ilvl w:val="0"/>
          <w:numId w:val="1"/>
        </w:numPr>
        <w:snapToGrid w:val="0"/>
        <w:ind w:leftChars="0"/>
        <w:rPr>
          <w:sz w:val="24"/>
          <w:szCs w:val="24"/>
        </w:rPr>
      </w:pPr>
      <w:r>
        <w:rPr>
          <w:rFonts w:hint="eastAsia"/>
          <w:sz w:val="24"/>
          <w:szCs w:val="24"/>
        </w:rPr>
        <w:t>代理人の住民票</w:t>
      </w:r>
      <w:r w:rsidRPr="0074033B">
        <w:rPr>
          <w:rFonts w:hint="eastAsia"/>
          <w:sz w:val="22"/>
        </w:rPr>
        <w:t>（</w:t>
      </w:r>
      <w:r w:rsidR="0074033B">
        <w:rPr>
          <w:rFonts w:hint="eastAsia"/>
          <w:sz w:val="22"/>
        </w:rPr>
        <w:t xml:space="preserve">　</w:t>
      </w:r>
      <w:r w:rsidRPr="0074033B">
        <w:rPr>
          <w:rFonts w:hint="eastAsia"/>
          <w:sz w:val="22"/>
        </w:rPr>
        <w:t>本籍記載のもの</w:t>
      </w:r>
      <w:r w:rsidR="0074033B">
        <w:rPr>
          <w:rFonts w:hint="eastAsia"/>
          <w:sz w:val="22"/>
        </w:rPr>
        <w:t xml:space="preserve">　</w:t>
      </w:r>
      <w:r w:rsidRPr="0074033B">
        <w:rPr>
          <w:rFonts w:hint="eastAsia"/>
          <w:sz w:val="22"/>
        </w:rPr>
        <w:t>）</w:t>
      </w:r>
    </w:p>
    <w:p w:rsidR="002043EE" w:rsidRDefault="002043EE" w:rsidP="002043EE">
      <w:pPr>
        <w:snapToGrid w:val="0"/>
        <w:rPr>
          <w:sz w:val="24"/>
          <w:szCs w:val="24"/>
        </w:rPr>
      </w:pPr>
    </w:p>
    <w:p w:rsidR="002043EE" w:rsidRPr="00D11CE7" w:rsidRDefault="002043EE" w:rsidP="002043EE">
      <w:pPr>
        <w:snapToGrid w:val="0"/>
        <w:rPr>
          <w:sz w:val="22"/>
        </w:rPr>
      </w:pPr>
      <w:r w:rsidRPr="00D11CE7">
        <w:rPr>
          <w:rFonts w:hint="eastAsia"/>
          <w:sz w:val="22"/>
        </w:rPr>
        <w:t>〇喜多方市上ノ山墓地公園条例（</w:t>
      </w:r>
      <w:r w:rsidR="0074033B">
        <w:rPr>
          <w:rFonts w:hint="eastAsia"/>
          <w:sz w:val="22"/>
        </w:rPr>
        <w:t xml:space="preserve">　</w:t>
      </w:r>
      <w:r w:rsidRPr="00D11CE7">
        <w:rPr>
          <w:rFonts w:hint="eastAsia"/>
          <w:sz w:val="22"/>
        </w:rPr>
        <w:t>抜粋</w:t>
      </w:r>
      <w:r w:rsidR="0074033B">
        <w:rPr>
          <w:rFonts w:hint="eastAsia"/>
          <w:sz w:val="22"/>
        </w:rPr>
        <w:t xml:space="preserve">　</w:t>
      </w:r>
      <w:r w:rsidRPr="00D11CE7">
        <w:rPr>
          <w:rFonts w:hint="eastAsia"/>
          <w:sz w:val="22"/>
        </w:rPr>
        <w:t>）</w:t>
      </w:r>
    </w:p>
    <w:tbl>
      <w:tblPr>
        <w:tblStyle w:val="a4"/>
        <w:tblW w:w="0" w:type="auto"/>
        <w:tblLook w:val="04A0" w:firstRow="1" w:lastRow="0" w:firstColumn="1" w:lastColumn="0" w:noHBand="0" w:noVBand="1"/>
      </w:tblPr>
      <w:tblGrid>
        <w:gridCol w:w="9968"/>
      </w:tblGrid>
      <w:tr w:rsidR="002043EE" w:rsidTr="002043EE">
        <w:tc>
          <w:tcPr>
            <w:tcW w:w="10194" w:type="dxa"/>
          </w:tcPr>
          <w:p w:rsidR="00777016" w:rsidRPr="00230B64" w:rsidRDefault="00777016" w:rsidP="00777016">
            <w:pPr>
              <w:snapToGrid w:val="0"/>
              <w:rPr>
                <w:sz w:val="22"/>
              </w:rPr>
            </w:pPr>
            <w:r w:rsidRPr="00230B64">
              <w:rPr>
                <w:rFonts w:hint="eastAsia"/>
                <w:sz w:val="22"/>
              </w:rPr>
              <w:t>（使用権の承継）</w:t>
            </w:r>
          </w:p>
          <w:p w:rsidR="00777016" w:rsidRPr="00230B64" w:rsidRDefault="00777016" w:rsidP="00B96251">
            <w:pPr>
              <w:snapToGrid w:val="0"/>
              <w:ind w:left="220" w:hangingChars="100" w:hanging="220"/>
              <w:rPr>
                <w:sz w:val="22"/>
              </w:rPr>
            </w:pPr>
            <w:r w:rsidRPr="00230B64">
              <w:rPr>
                <w:rFonts w:hint="eastAsia"/>
                <w:sz w:val="22"/>
              </w:rPr>
              <w:t>第</w:t>
            </w:r>
            <w:r w:rsidRPr="00230B64">
              <w:rPr>
                <w:sz w:val="22"/>
              </w:rPr>
              <w:t>16条　区画墓所の使用者が死亡したときは、その承継人（親族及び縁故者を含む。以下同じ。）は、速やかに市長に届け出て、市長の承認を受けて使用権を承継するものとする。</w:t>
            </w:r>
          </w:p>
          <w:p w:rsidR="002043EE" w:rsidRPr="00230B64" w:rsidRDefault="00777016" w:rsidP="00B96251">
            <w:pPr>
              <w:snapToGrid w:val="0"/>
              <w:ind w:left="220" w:hangingChars="100" w:hanging="220"/>
              <w:rPr>
                <w:sz w:val="22"/>
              </w:rPr>
            </w:pPr>
            <w:r w:rsidRPr="00230B64">
              <w:rPr>
                <w:rFonts w:hint="eastAsia"/>
                <w:sz w:val="22"/>
              </w:rPr>
              <w:t>２　区画墓所の使用者が自らの事情により承継人を定め、市長に届け出て、その承認を受けて使用権の承継をすることができる。</w:t>
            </w:r>
          </w:p>
        </w:tc>
      </w:tr>
    </w:tbl>
    <w:p w:rsidR="002043EE" w:rsidRPr="00777016" w:rsidRDefault="002043EE" w:rsidP="002043EE">
      <w:pPr>
        <w:snapToGrid w:val="0"/>
        <w:rPr>
          <w:sz w:val="16"/>
          <w:szCs w:val="16"/>
        </w:rPr>
      </w:pPr>
    </w:p>
    <w:tbl>
      <w:tblPr>
        <w:tblStyle w:val="a4"/>
        <w:tblW w:w="0" w:type="auto"/>
        <w:tblLook w:val="04A0" w:firstRow="1" w:lastRow="0" w:firstColumn="1" w:lastColumn="0" w:noHBand="0" w:noVBand="1"/>
      </w:tblPr>
      <w:tblGrid>
        <w:gridCol w:w="9968"/>
      </w:tblGrid>
      <w:tr w:rsidR="002043EE" w:rsidTr="002043EE">
        <w:tc>
          <w:tcPr>
            <w:tcW w:w="10194" w:type="dxa"/>
          </w:tcPr>
          <w:p w:rsidR="00777016" w:rsidRPr="00230B64" w:rsidRDefault="00777016" w:rsidP="00777016">
            <w:pPr>
              <w:snapToGrid w:val="0"/>
              <w:rPr>
                <w:sz w:val="22"/>
              </w:rPr>
            </w:pPr>
            <w:r w:rsidRPr="00230B64">
              <w:rPr>
                <w:rFonts w:hint="eastAsia"/>
                <w:sz w:val="22"/>
              </w:rPr>
              <w:t>（代理人の選定の届出及び義務）</w:t>
            </w:r>
          </w:p>
          <w:p w:rsidR="00777016" w:rsidRPr="00230B64" w:rsidRDefault="00777016" w:rsidP="00B96251">
            <w:pPr>
              <w:snapToGrid w:val="0"/>
              <w:ind w:left="220" w:hangingChars="100" w:hanging="220"/>
              <w:rPr>
                <w:sz w:val="22"/>
              </w:rPr>
            </w:pPr>
            <w:r w:rsidRPr="00230B64">
              <w:rPr>
                <w:rFonts w:hint="eastAsia"/>
                <w:sz w:val="22"/>
              </w:rPr>
              <w:t>第４条　区画墓所の使用者で市の区域外に住所を異動するものは、速やかに、市の区域内に住所を有する代理人を選定し、市長に届け出なければならない。</w:t>
            </w:r>
          </w:p>
          <w:p w:rsidR="002043EE" w:rsidRDefault="00777016" w:rsidP="00B96251">
            <w:pPr>
              <w:snapToGrid w:val="0"/>
              <w:ind w:left="220" w:hangingChars="100" w:hanging="220"/>
              <w:rPr>
                <w:sz w:val="24"/>
                <w:szCs w:val="24"/>
              </w:rPr>
            </w:pPr>
            <w:r w:rsidRPr="00230B64">
              <w:rPr>
                <w:rFonts w:hint="eastAsia"/>
                <w:sz w:val="22"/>
              </w:rPr>
              <w:t>２　前項の代理人は、区画墓所の使用者に代わってこの条例及びこの条例に基づく規則に定める一切の義務を負うものとする。</w:t>
            </w:r>
          </w:p>
        </w:tc>
      </w:tr>
    </w:tbl>
    <w:p w:rsidR="0043126D" w:rsidRDefault="00777016" w:rsidP="00777016">
      <w:pPr>
        <w:snapToGrid w:val="0"/>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640715</wp:posOffset>
                </wp:positionH>
                <wp:positionV relativeFrom="paragraph">
                  <wp:posOffset>160020</wp:posOffset>
                </wp:positionV>
                <wp:extent cx="5648325" cy="8572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648325" cy="8572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016" w:rsidRPr="00230B64" w:rsidRDefault="00777016" w:rsidP="00D11CE7">
                            <w:pPr>
                              <w:snapToGrid w:val="0"/>
                              <w:ind w:firstLineChars="100" w:firstLine="240"/>
                              <w:rPr>
                                <w:b/>
                                <w:color w:val="000000" w:themeColor="text1"/>
                                <w:sz w:val="24"/>
                                <w:szCs w:val="24"/>
                              </w:rPr>
                            </w:pPr>
                            <w:r w:rsidRPr="00230B64">
                              <w:rPr>
                                <w:rFonts w:hint="eastAsia"/>
                                <w:b/>
                                <w:color w:val="000000" w:themeColor="text1"/>
                                <w:sz w:val="24"/>
                                <w:szCs w:val="24"/>
                              </w:rPr>
                              <w:t xml:space="preserve">事務担当　</w:t>
                            </w:r>
                            <w:r w:rsidR="00230B64">
                              <w:rPr>
                                <w:rFonts w:hint="eastAsia"/>
                                <w:b/>
                                <w:color w:val="000000" w:themeColor="text1"/>
                                <w:sz w:val="24"/>
                                <w:szCs w:val="24"/>
                              </w:rPr>
                              <w:t xml:space="preserve">　</w:t>
                            </w:r>
                            <w:r w:rsidRPr="00230B64">
                              <w:rPr>
                                <w:b/>
                                <w:color w:val="000000" w:themeColor="text1"/>
                                <w:sz w:val="24"/>
                                <w:szCs w:val="24"/>
                              </w:rPr>
                              <w:t>〒</w:t>
                            </w:r>
                            <w:r w:rsidRPr="00230B64">
                              <w:rPr>
                                <w:rFonts w:hint="eastAsia"/>
                                <w:b/>
                                <w:color w:val="000000" w:themeColor="text1"/>
                                <w:sz w:val="24"/>
                                <w:szCs w:val="24"/>
                              </w:rPr>
                              <w:t xml:space="preserve">966-8601　</w:t>
                            </w:r>
                            <w:r w:rsidRPr="00230B64">
                              <w:rPr>
                                <w:b/>
                                <w:color w:val="000000" w:themeColor="text1"/>
                                <w:sz w:val="24"/>
                                <w:szCs w:val="24"/>
                              </w:rPr>
                              <w:t>福島県喜多方市字御清水東７２４４番地２</w:t>
                            </w:r>
                          </w:p>
                          <w:p w:rsidR="00777016" w:rsidRPr="00777016" w:rsidRDefault="00777016" w:rsidP="00777016">
                            <w:pPr>
                              <w:snapToGrid w:val="0"/>
                              <w:rPr>
                                <w:rFonts w:hint="eastAsia"/>
                                <w:color w:val="000000" w:themeColor="text1"/>
                              </w:rPr>
                            </w:pPr>
                            <w:r w:rsidRPr="00230B64">
                              <w:rPr>
                                <w:rFonts w:hint="eastAsia"/>
                                <w:b/>
                                <w:color w:val="000000" w:themeColor="text1"/>
                                <w:sz w:val="24"/>
                                <w:szCs w:val="24"/>
                              </w:rPr>
                              <w:t xml:space="preserve">　</w:t>
                            </w:r>
                            <w:r w:rsidR="00230B64">
                              <w:rPr>
                                <w:b/>
                                <w:color w:val="000000" w:themeColor="text1"/>
                                <w:sz w:val="24"/>
                                <w:szCs w:val="24"/>
                              </w:rPr>
                              <w:t xml:space="preserve">　　　　</w:t>
                            </w:r>
                            <w:r w:rsidR="00230B64">
                              <w:rPr>
                                <w:rFonts w:hint="eastAsia"/>
                                <w:b/>
                                <w:color w:val="000000" w:themeColor="text1"/>
                                <w:sz w:val="24"/>
                                <w:szCs w:val="24"/>
                              </w:rPr>
                              <w:t xml:space="preserve">　</w:t>
                            </w:r>
                            <w:r w:rsidR="00D11CE7">
                              <w:rPr>
                                <w:rFonts w:hint="eastAsia"/>
                                <w:b/>
                                <w:color w:val="000000" w:themeColor="text1"/>
                                <w:sz w:val="24"/>
                                <w:szCs w:val="24"/>
                              </w:rPr>
                              <w:t xml:space="preserve">　</w:t>
                            </w:r>
                            <w:r w:rsidRPr="00230B64">
                              <w:rPr>
                                <w:b/>
                                <w:color w:val="000000" w:themeColor="text1"/>
                                <w:sz w:val="24"/>
                                <w:szCs w:val="24"/>
                              </w:rPr>
                              <w:t>喜多方市役所　市民生活課　電話０２４１－２４－５２</w:t>
                            </w:r>
                            <w:r w:rsidR="001E0037">
                              <w:rPr>
                                <w:rFonts w:hint="eastAsia"/>
                                <w:b/>
                                <w:color w:val="000000" w:themeColor="text1"/>
                                <w:sz w:val="24"/>
                                <w:szCs w:val="24"/>
                              </w:rPr>
                              <w:t>８５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50.45pt;margin-top:12.6pt;width:444.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" filled="f" strokecolor="black [3213]" strokeweight="1pt">
                <v:stroke joinstyle="miter"/>
                <v:textbox>
                  <w:txbxContent>
                    <w:p w:rsidR="00777016" w:rsidRPr="00230B64" w:rsidRDefault="00777016" w:rsidP="00D11CE7">
                      <w:pPr>
                        <w:snapToGrid w:val="0"/>
                        <w:ind w:firstLineChars="100" w:firstLine="240"/>
                        <w:rPr>
                          <w:b/>
                          <w:color w:val="000000" w:themeColor="text1"/>
                          <w:sz w:val="24"/>
                          <w:szCs w:val="24"/>
                        </w:rPr>
                      </w:pPr>
                      <w:r w:rsidRPr="00230B64">
                        <w:rPr>
                          <w:rFonts w:hint="eastAsia"/>
                          <w:b/>
                          <w:color w:val="000000" w:themeColor="text1"/>
                          <w:sz w:val="24"/>
                          <w:szCs w:val="24"/>
                        </w:rPr>
                        <w:t xml:space="preserve">事務担当　</w:t>
                      </w:r>
                      <w:r w:rsidR="00230B64">
                        <w:rPr>
                          <w:rFonts w:hint="eastAsia"/>
                          <w:b/>
                          <w:color w:val="000000" w:themeColor="text1"/>
                          <w:sz w:val="24"/>
                          <w:szCs w:val="24"/>
                        </w:rPr>
                        <w:t xml:space="preserve">　</w:t>
                      </w:r>
                      <w:r w:rsidRPr="00230B64">
                        <w:rPr>
                          <w:b/>
                          <w:color w:val="000000" w:themeColor="text1"/>
                          <w:sz w:val="24"/>
                          <w:szCs w:val="24"/>
                        </w:rPr>
                        <w:t>〒</w:t>
                      </w:r>
                      <w:r w:rsidRPr="00230B64">
                        <w:rPr>
                          <w:rFonts w:hint="eastAsia"/>
                          <w:b/>
                          <w:color w:val="000000" w:themeColor="text1"/>
                          <w:sz w:val="24"/>
                          <w:szCs w:val="24"/>
                        </w:rPr>
                        <w:t xml:space="preserve">966-8601　</w:t>
                      </w:r>
                      <w:r w:rsidRPr="00230B64">
                        <w:rPr>
                          <w:b/>
                          <w:color w:val="000000" w:themeColor="text1"/>
                          <w:sz w:val="24"/>
                          <w:szCs w:val="24"/>
                        </w:rPr>
                        <w:t>福島県喜多方市字御清水東７２４４番地２</w:t>
                      </w:r>
                    </w:p>
                    <w:p w:rsidR="00777016" w:rsidRPr="00777016" w:rsidRDefault="00777016" w:rsidP="00777016">
                      <w:pPr>
                        <w:snapToGrid w:val="0"/>
                        <w:rPr>
                          <w:rFonts w:hint="eastAsia"/>
                          <w:color w:val="000000" w:themeColor="text1"/>
                        </w:rPr>
                      </w:pPr>
                      <w:r w:rsidRPr="00230B64">
                        <w:rPr>
                          <w:rFonts w:hint="eastAsia"/>
                          <w:b/>
                          <w:color w:val="000000" w:themeColor="text1"/>
                          <w:sz w:val="24"/>
                          <w:szCs w:val="24"/>
                        </w:rPr>
                        <w:t xml:space="preserve">　</w:t>
                      </w:r>
                      <w:r w:rsidR="00230B64">
                        <w:rPr>
                          <w:b/>
                          <w:color w:val="000000" w:themeColor="text1"/>
                          <w:sz w:val="24"/>
                          <w:szCs w:val="24"/>
                        </w:rPr>
                        <w:t xml:space="preserve">　　　　</w:t>
                      </w:r>
                      <w:r w:rsidR="00230B64">
                        <w:rPr>
                          <w:rFonts w:hint="eastAsia"/>
                          <w:b/>
                          <w:color w:val="000000" w:themeColor="text1"/>
                          <w:sz w:val="24"/>
                          <w:szCs w:val="24"/>
                        </w:rPr>
                        <w:t xml:space="preserve">　</w:t>
                      </w:r>
                      <w:r w:rsidR="00D11CE7">
                        <w:rPr>
                          <w:rFonts w:hint="eastAsia"/>
                          <w:b/>
                          <w:color w:val="000000" w:themeColor="text1"/>
                          <w:sz w:val="24"/>
                          <w:szCs w:val="24"/>
                        </w:rPr>
                        <w:t xml:space="preserve">　</w:t>
                      </w:r>
                      <w:r w:rsidRPr="00230B64">
                        <w:rPr>
                          <w:b/>
                          <w:color w:val="000000" w:themeColor="text1"/>
                          <w:sz w:val="24"/>
                          <w:szCs w:val="24"/>
                        </w:rPr>
                        <w:t>喜多方市役所　市民生活課　電話０２４１－２４－５２</w:t>
                      </w:r>
                      <w:r w:rsidR="001E0037">
                        <w:rPr>
                          <w:rFonts w:hint="eastAsia"/>
                          <w:b/>
                          <w:color w:val="000000" w:themeColor="text1"/>
                          <w:sz w:val="24"/>
                          <w:szCs w:val="24"/>
                        </w:rPr>
                        <w:t>８５</w:t>
                      </w:r>
                    </w:p>
                  </w:txbxContent>
                </v:textbox>
              </v:roundrect>
            </w:pict>
          </mc:Fallback>
        </mc:AlternateContent>
      </w:r>
    </w:p>
    <w:p w:rsidR="00777016" w:rsidRPr="0043126D" w:rsidRDefault="00F10604" w:rsidP="00777016">
      <w:pPr>
        <w:snapToGrid w:val="0"/>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4331335</wp:posOffset>
                </wp:positionH>
                <wp:positionV relativeFrom="paragraph">
                  <wp:posOffset>772795</wp:posOffset>
                </wp:positionV>
                <wp:extent cx="1962150"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962150" cy="314325"/>
                        </a:xfrm>
                        <a:prstGeom prst="rect">
                          <a:avLst/>
                        </a:prstGeom>
                        <a:noFill/>
                        <a:ln w="6350">
                          <a:noFill/>
                        </a:ln>
                      </wps:spPr>
                      <wps:txbx>
                        <w:txbxContent>
                          <w:p w:rsidR="00F10604" w:rsidRDefault="00F10604" w:rsidP="00F10604">
                            <w:pPr>
                              <w:jc w:val="right"/>
                            </w:pPr>
                            <w:r>
                              <w:rPr>
                                <w:rFonts w:hint="eastAsia"/>
                              </w:rPr>
                              <w:t>令和</w:t>
                            </w:r>
                            <w:r w:rsidR="0074033B">
                              <w:rPr>
                                <w:rFonts w:hint="eastAsia"/>
                              </w:rPr>
                              <w:t>５</w:t>
                            </w:r>
                            <w:r>
                              <w:t>年４月１日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41.05pt;margin-top:60.85pt;width:154.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" filled="f" stroked="f" strokeweight=".5pt">
                <v:textbox>
                  <w:txbxContent>
                    <w:p w:rsidR="00F10604" w:rsidRDefault="00F10604" w:rsidP="00F10604">
                      <w:pPr>
                        <w:jc w:val="right"/>
                      </w:pPr>
                      <w:r>
                        <w:rPr>
                          <w:rFonts w:hint="eastAsia"/>
                        </w:rPr>
                        <w:t>令和</w:t>
                      </w:r>
                      <w:r w:rsidR="0074033B">
                        <w:rPr>
                          <w:rFonts w:hint="eastAsia"/>
                        </w:rPr>
                        <w:t>５</w:t>
                      </w:r>
                      <w:r>
                        <w:t>年４月１日</w:t>
                      </w:r>
                    </w:p>
                  </w:txbxContent>
                </v:textbox>
              </v:shape>
            </w:pict>
          </mc:Fallback>
        </mc:AlternateContent>
      </w:r>
    </w:p>
    <w:sectPr w:rsidR="00777016" w:rsidRPr="0043126D" w:rsidSect="00B02353">
      <w:pgSz w:w="11906" w:h="16838"/>
      <w:pgMar w:top="1021"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0037" w:rsidRDefault="001E0037" w:rsidP="001E0037">
      <w:r>
        <w:separator/>
      </w:r>
    </w:p>
  </w:endnote>
  <w:endnote w:type="continuationSeparator" w:id="0">
    <w:p w:rsidR="001E0037" w:rsidRDefault="001E0037" w:rsidP="001E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0037" w:rsidRDefault="001E0037" w:rsidP="001E0037">
      <w:r>
        <w:separator/>
      </w:r>
    </w:p>
  </w:footnote>
  <w:footnote w:type="continuationSeparator" w:id="0">
    <w:p w:rsidR="001E0037" w:rsidRDefault="001E0037" w:rsidP="001E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B811BF"/>
    <w:multiLevelType w:val="hybridMultilevel"/>
    <w:tmpl w:val="A6C8FACC"/>
    <w:lvl w:ilvl="0" w:tplc="808636C4">
      <w:numFmt w:val="bullet"/>
      <w:lvlText w:val="□"/>
      <w:lvlJc w:val="left"/>
      <w:pPr>
        <w:ind w:left="360" w:hanging="360"/>
      </w:pPr>
      <w:rPr>
        <w:rFonts w:ascii="游明朝" w:eastAsia="游明朝" w:hAnsi="游明朝" w:cs="Segoe UI Symbol" w:hint="eastAsia"/>
      </w:rPr>
    </w:lvl>
    <w:lvl w:ilvl="1" w:tplc="FADC7952">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769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6D"/>
    <w:rsid w:val="000D3B14"/>
    <w:rsid w:val="00157C2A"/>
    <w:rsid w:val="001E0037"/>
    <w:rsid w:val="002043EE"/>
    <w:rsid w:val="00230B64"/>
    <w:rsid w:val="00244B4C"/>
    <w:rsid w:val="0037480B"/>
    <w:rsid w:val="003C1A35"/>
    <w:rsid w:val="0043126D"/>
    <w:rsid w:val="00541660"/>
    <w:rsid w:val="006B5B23"/>
    <w:rsid w:val="0074033B"/>
    <w:rsid w:val="00777016"/>
    <w:rsid w:val="00A7526C"/>
    <w:rsid w:val="00A77409"/>
    <w:rsid w:val="00B02353"/>
    <w:rsid w:val="00B96251"/>
    <w:rsid w:val="00C0324E"/>
    <w:rsid w:val="00D11CE7"/>
    <w:rsid w:val="00E75106"/>
    <w:rsid w:val="00F10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3EED98"/>
  <w15:chartTrackingRefBased/>
  <w15:docId w15:val="{6423A8E6-B721-458D-B7BF-3B50B609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409"/>
    <w:pPr>
      <w:ind w:leftChars="400" w:left="840"/>
    </w:pPr>
  </w:style>
  <w:style w:type="table" w:styleId="a4">
    <w:name w:val="Table Grid"/>
    <w:basedOn w:val="a1"/>
    <w:uiPriority w:val="39"/>
    <w:rsid w:val="00204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E0037"/>
    <w:pPr>
      <w:tabs>
        <w:tab w:val="center" w:pos="4252"/>
        <w:tab w:val="right" w:pos="8504"/>
      </w:tabs>
      <w:snapToGrid w:val="0"/>
    </w:pPr>
  </w:style>
  <w:style w:type="character" w:customStyle="1" w:styleId="a6">
    <w:name w:val="ヘッダー (文字)"/>
    <w:basedOn w:val="a0"/>
    <w:link w:val="a5"/>
    <w:uiPriority w:val="99"/>
    <w:rsid w:val="001E0037"/>
  </w:style>
  <w:style w:type="paragraph" w:styleId="a7">
    <w:name w:val="footer"/>
    <w:basedOn w:val="a"/>
    <w:link w:val="a8"/>
    <w:uiPriority w:val="99"/>
    <w:unhideWhenUsed/>
    <w:rsid w:val="001E0037"/>
    <w:pPr>
      <w:tabs>
        <w:tab w:val="center" w:pos="4252"/>
        <w:tab w:val="right" w:pos="8504"/>
      </w:tabs>
      <w:snapToGrid w:val="0"/>
    </w:pPr>
  </w:style>
  <w:style w:type="character" w:customStyle="1" w:styleId="a8">
    <w:name w:val="フッター (文字)"/>
    <w:basedOn w:val="a0"/>
    <w:link w:val="a7"/>
    <w:uiPriority w:val="99"/>
    <w:rsid w:val="001E0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市民部_環境課1758</cp:lastModifiedBy>
  <cp:revision>16</cp:revision>
  <cp:lastPrinted>2024-05-08T06:11:00Z</cp:lastPrinted>
  <dcterms:created xsi:type="dcterms:W3CDTF">2022-03-29T02:37:00Z</dcterms:created>
  <dcterms:modified xsi:type="dcterms:W3CDTF">2024-05-08T09:37:00Z</dcterms:modified>
</cp:coreProperties>
</file>